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D6B95" w14:textId="2356FCB7" w:rsidR="00674ED0" w:rsidRPr="0014787C" w:rsidRDefault="00D15485" w:rsidP="00674ED0">
      <w:pPr>
        <w:jc w:val="center"/>
        <w:rPr>
          <w:lang w:val="es-MX"/>
        </w:rPr>
      </w:pPr>
      <w:r w:rsidRPr="0014787C">
        <w:rPr>
          <w:lang w:val="es-MX"/>
        </w:rPr>
        <w:t xml:space="preserve">DISTRITO DE AGUAS DE </w:t>
      </w:r>
      <w:r w:rsidR="00674ED0" w:rsidRPr="0014787C">
        <w:rPr>
          <w:lang w:val="es-MX"/>
        </w:rPr>
        <w:t xml:space="preserve">WINDSOR </w:t>
      </w:r>
    </w:p>
    <w:p w14:paraId="2EB7DF5D" w14:textId="22A60D26" w:rsidR="00274A2A" w:rsidRPr="0014787C" w:rsidRDefault="00D15485" w:rsidP="00674ED0">
      <w:pPr>
        <w:jc w:val="center"/>
        <w:rPr>
          <w:lang w:val="es-MX"/>
        </w:rPr>
      </w:pPr>
      <w:r w:rsidRPr="0014787C">
        <w:rPr>
          <w:lang w:val="es-MX"/>
        </w:rPr>
        <w:t>PROCEDIMIENTO DE QUEJA POR LA POLI</w:t>
      </w:r>
      <w:r>
        <w:rPr>
          <w:lang w:val="es-MX"/>
        </w:rPr>
        <w:t>TICA DE NO DISCRIMINACION</w:t>
      </w:r>
    </w:p>
    <w:p w14:paraId="3B9140F8" w14:textId="77777777" w:rsidR="00674ED0" w:rsidRPr="0014787C" w:rsidRDefault="00674ED0" w:rsidP="00674ED0">
      <w:pPr>
        <w:rPr>
          <w:lang w:val="es-MX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8"/>
        <w:gridCol w:w="1659"/>
        <w:gridCol w:w="6583"/>
      </w:tblGrid>
      <w:tr w:rsidR="00DD3817" w14:paraId="5655EA11" w14:textId="77777777" w:rsidTr="00D15485">
        <w:tc>
          <w:tcPr>
            <w:tcW w:w="1134" w:type="dxa"/>
          </w:tcPr>
          <w:p w14:paraId="727B718A" w14:textId="57532E64" w:rsidR="004874FD" w:rsidRDefault="00D15485">
            <w:r>
              <w:t>PASO</w:t>
            </w:r>
          </w:p>
        </w:tc>
        <w:tc>
          <w:tcPr>
            <w:tcW w:w="1487" w:type="dxa"/>
          </w:tcPr>
          <w:p w14:paraId="14147C74" w14:textId="2D278606" w:rsidR="004874FD" w:rsidRDefault="00D15485">
            <w:r>
              <w:t>PARTE</w:t>
            </w:r>
          </w:p>
          <w:p w14:paraId="04BFA4DC" w14:textId="0B9636FB" w:rsidR="00D15485" w:rsidRDefault="00D15485">
            <w:r>
              <w:t>RESPONSABLE</w:t>
            </w:r>
          </w:p>
        </w:tc>
        <w:tc>
          <w:tcPr>
            <w:tcW w:w="6729" w:type="dxa"/>
          </w:tcPr>
          <w:p w14:paraId="47244AC9" w14:textId="604D69E5" w:rsidR="004874FD" w:rsidRDefault="005C34E7">
            <w:r>
              <w:t>AC</w:t>
            </w:r>
            <w:r w:rsidR="00D15485">
              <w:t>C</w:t>
            </w:r>
            <w:r>
              <w:t>ION</w:t>
            </w:r>
          </w:p>
        </w:tc>
      </w:tr>
      <w:tr w:rsidR="00DD3817" w14:paraId="52854836" w14:textId="77777777" w:rsidTr="00D15485">
        <w:tc>
          <w:tcPr>
            <w:tcW w:w="1134" w:type="dxa"/>
          </w:tcPr>
          <w:p w14:paraId="39018157" w14:textId="276BFADB" w:rsidR="004874FD" w:rsidRDefault="001F7C91">
            <w:r>
              <w:t>1</w:t>
            </w:r>
          </w:p>
        </w:tc>
        <w:tc>
          <w:tcPr>
            <w:tcW w:w="1487" w:type="dxa"/>
          </w:tcPr>
          <w:p w14:paraId="09CBC76B" w14:textId="1A73DFD1" w:rsidR="004874FD" w:rsidRPr="009B36B8" w:rsidRDefault="00D15485">
            <w:proofErr w:type="spellStart"/>
            <w:r>
              <w:t>Quejoso</w:t>
            </w:r>
            <w:proofErr w:type="spellEnd"/>
          </w:p>
        </w:tc>
        <w:tc>
          <w:tcPr>
            <w:tcW w:w="6729" w:type="dxa"/>
          </w:tcPr>
          <w:p w14:paraId="1B1BBBD4" w14:textId="3560DE7C" w:rsidR="004874FD" w:rsidRPr="0014787C" w:rsidRDefault="00D15485">
            <w:pPr>
              <w:rPr>
                <w:b/>
                <w:bCs/>
                <w:lang w:val="es-MX"/>
              </w:rPr>
            </w:pPr>
            <w:r w:rsidRPr="0014787C">
              <w:rPr>
                <w:b/>
                <w:bCs/>
                <w:lang w:val="es-MX"/>
              </w:rPr>
              <w:t>Presentación de la Queja</w:t>
            </w:r>
          </w:p>
          <w:p w14:paraId="0967EFDD" w14:textId="545F980B" w:rsidR="00F36154" w:rsidRPr="0014787C" w:rsidRDefault="00D15485">
            <w:pPr>
              <w:rPr>
                <w:lang w:val="es-MX"/>
              </w:rPr>
            </w:pPr>
            <w:r w:rsidRPr="0014787C">
              <w:rPr>
                <w:lang w:val="es-MX"/>
              </w:rPr>
              <w:t>Para poder considerar una queja presentada para investigación</w:t>
            </w:r>
            <w:r w:rsidR="00DC0E69">
              <w:rPr>
                <w:lang w:val="es-MX"/>
              </w:rPr>
              <w:t>,</w:t>
            </w:r>
            <w:r w:rsidRPr="0014787C">
              <w:rPr>
                <w:lang w:val="es-MX"/>
              </w:rPr>
              <w:t xml:space="preserve"> </w:t>
            </w:r>
            <w:r w:rsidRPr="00D15485">
              <w:rPr>
                <w:lang w:val="es-MX"/>
              </w:rPr>
              <w:t>según</w:t>
            </w:r>
            <w:r w:rsidRPr="0014787C">
              <w:rPr>
                <w:lang w:val="es-MX"/>
              </w:rPr>
              <w:t xml:space="preserve"> este procedimiento, el quejoso deberá de presentar su queja no después de 180 días cale</w:t>
            </w:r>
            <w:r w:rsidRPr="00D15485">
              <w:rPr>
                <w:lang w:val="es-MX"/>
              </w:rPr>
              <w:t>ndar</w:t>
            </w:r>
            <w:r w:rsidRPr="0014787C">
              <w:rPr>
                <w:lang w:val="es-MX"/>
              </w:rPr>
              <w:t>io</w:t>
            </w:r>
            <w:r>
              <w:rPr>
                <w:lang w:val="es-MX"/>
              </w:rPr>
              <w:t xml:space="preserve"> posteriores a la fecha(s) de los supuestos actos de discriminación. </w:t>
            </w:r>
          </w:p>
          <w:p w14:paraId="550C0082" w14:textId="77777777" w:rsidR="00F36154" w:rsidRPr="0014787C" w:rsidRDefault="00F36154">
            <w:pPr>
              <w:rPr>
                <w:sz w:val="16"/>
                <w:szCs w:val="16"/>
                <w:lang w:val="es-MX"/>
              </w:rPr>
            </w:pPr>
          </w:p>
          <w:p w14:paraId="573AD80E" w14:textId="2062A2A0" w:rsidR="005112EC" w:rsidRPr="0014787C" w:rsidRDefault="00847E6D">
            <w:pPr>
              <w:rPr>
                <w:lang w:val="es-MX"/>
              </w:rPr>
            </w:pPr>
            <w:r w:rsidRPr="0014787C">
              <w:rPr>
                <w:lang w:val="es-MX"/>
              </w:rPr>
              <w:t>La queja se deberá de presentar por es</w:t>
            </w:r>
            <w:r>
              <w:rPr>
                <w:lang w:val="es-MX"/>
              </w:rPr>
              <w:t>c</w:t>
            </w:r>
            <w:r w:rsidRPr="0014787C">
              <w:rPr>
                <w:lang w:val="es-MX"/>
              </w:rPr>
              <w:t>rito y estar firmada por el quejoso o el representante del qu</w:t>
            </w:r>
            <w:r>
              <w:rPr>
                <w:lang w:val="es-MX"/>
              </w:rPr>
              <w:t>ejoso y deberá de incluir la información de contacto del quejoso o de su representante.</w:t>
            </w:r>
          </w:p>
          <w:p w14:paraId="41B0EFAE" w14:textId="77777777" w:rsidR="00A854C0" w:rsidRPr="0014787C" w:rsidRDefault="00A854C0">
            <w:pPr>
              <w:rPr>
                <w:sz w:val="16"/>
                <w:szCs w:val="16"/>
                <w:lang w:val="es-MX"/>
              </w:rPr>
            </w:pPr>
          </w:p>
          <w:p w14:paraId="26BC1CCB" w14:textId="0305947E" w:rsidR="00A854C0" w:rsidRPr="0014787C" w:rsidRDefault="00847E6D">
            <w:pPr>
              <w:rPr>
                <w:lang w:val="es-MX"/>
              </w:rPr>
            </w:pPr>
            <w:r w:rsidRPr="0014787C">
              <w:rPr>
                <w:lang w:val="es-MX"/>
              </w:rPr>
              <w:t>La queja deberá de especificar con el mayor detalle posible</w:t>
            </w:r>
            <w:r w:rsidR="00A854C0" w:rsidRPr="0014787C">
              <w:rPr>
                <w:lang w:val="es-MX"/>
              </w:rPr>
              <w:t>:</w:t>
            </w:r>
          </w:p>
          <w:p w14:paraId="76BCA20F" w14:textId="6A6D2B7A" w:rsidR="00A854C0" w:rsidRPr="0014787C" w:rsidRDefault="00847E6D" w:rsidP="008A3F3C">
            <w:pPr>
              <w:pStyle w:val="ListParagraph"/>
              <w:numPr>
                <w:ilvl w:val="0"/>
                <w:numId w:val="1"/>
              </w:numPr>
              <w:rPr>
                <w:lang w:val="es-MX"/>
              </w:rPr>
            </w:pPr>
            <w:r w:rsidRPr="0014787C">
              <w:rPr>
                <w:lang w:val="es-MX"/>
              </w:rPr>
              <w:t xml:space="preserve">Las acciones o falta de acciones por parte del Distrito de Aguas de </w:t>
            </w:r>
            <w:r w:rsidR="0076618E" w:rsidRPr="0014787C">
              <w:rPr>
                <w:lang w:val="es-MX"/>
              </w:rPr>
              <w:t>Windsor</w:t>
            </w:r>
            <w:r w:rsidRPr="0014787C">
              <w:rPr>
                <w:lang w:val="es-MX"/>
              </w:rPr>
              <w:t xml:space="preserve"> </w:t>
            </w:r>
            <w:r>
              <w:rPr>
                <w:lang w:val="es-MX"/>
              </w:rPr>
              <w:t>que apoyan la supuesta violación</w:t>
            </w:r>
            <w:r w:rsidR="007164AF" w:rsidRPr="0014787C">
              <w:rPr>
                <w:lang w:val="es-MX"/>
              </w:rPr>
              <w:t>;</w:t>
            </w:r>
          </w:p>
          <w:p w14:paraId="5ED469D1" w14:textId="73F31870" w:rsidR="008A3F3C" w:rsidRPr="0014787C" w:rsidRDefault="00847E6D" w:rsidP="008A3F3C">
            <w:pPr>
              <w:pStyle w:val="ListParagraph"/>
              <w:numPr>
                <w:ilvl w:val="0"/>
                <w:numId w:val="1"/>
              </w:numPr>
              <w:rPr>
                <w:lang w:val="es-MX"/>
              </w:rPr>
            </w:pPr>
            <w:r w:rsidRPr="0014787C">
              <w:rPr>
                <w:lang w:val="es-MX"/>
              </w:rPr>
              <w:t>La supuesta discriminación que resultó o resultará de tales accion</w:t>
            </w:r>
            <w:r>
              <w:rPr>
                <w:lang w:val="es-MX"/>
              </w:rPr>
              <w:t>es o falta de acciones</w:t>
            </w:r>
            <w:r w:rsidR="007164AF" w:rsidRPr="0014787C">
              <w:rPr>
                <w:lang w:val="es-MX"/>
              </w:rPr>
              <w:t>;</w:t>
            </w:r>
          </w:p>
          <w:p w14:paraId="61F15085" w14:textId="478F074F" w:rsidR="008A3F3C" w:rsidRPr="0014787C" w:rsidRDefault="00847E6D" w:rsidP="008A3F3C">
            <w:pPr>
              <w:pStyle w:val="ListParagraph"/>
              <w:numPr>
                <w:ilvl w:val="0"/>
                <w:numId w:val="1"/>
              </w:numPr>
              <w:rPr>
                <w:lang w:val="es-MX"/>
              </w:rPr>
            </w:pPr>
            <w:r w:rsidRPr="0014787C">
              <w:rPr>
                <w:lang w:val="es-MX"/>
              </w:rPr>
              <w:t xml:space="preserve">La identidad de la persona(s) afectada(s) o potencialmente afectada(s) por la </w:t>
            </w:r>
            <w:r>
              <w:rPr>
                <w:lang w:val="es-MX"/>
              </w:rPr>
              <w:t xml:space="preserve">supuesta discriminación; y </w:t>
            </w:r>
          </w:p>
          <w:p w14:paraId="659B938F" w14:textId="49AFCDB3" w:rsidR="008A3F3C" w:rsidRPr="0014787C" w:rsidRDefault="00847E6D" w:rsidP="008A3F3C">
            <w:pPr>
              <w:pStyle w:val="ListParagraph"/>
              <w:numPr>
                <w:ilvl w:val="0"/>
                <w:numId w:val="1"/>
              </w:numPr>
              <w:rPr>
                <w:lang w:val="es-MX"/>
              </w:rPr>
            </w:pPr>
            <w:r w:rsidRPr="0014787C">
              <w:rPr>
                <w:lang w:val="es-MX"/>
              </w:rPr>
              <w:t xml:space="preserve">La sección del </w:t>
            </w:r>
            <w:r w:rsidR="008A3F3C" w:rsidRPr="0014787C">
              <w:rPr>
                <w:lang w:val="es-MX"/>
              </w:rPr>
              <w:t>40 CFR, Part</w:t>
            </w:r>
            <w:r w:rsidRPr="0014787C">
              <w:rPr>
                <w:lang w:val="es-MX"/>
              </w:rPr>
              <w:t>e</w:t>
            </w:r>
            <w:r w:rsidR="008A3F3C" w:rsidRPr="0014787C">
              <w:rPr>
                <w:lang w:val="es-MX"/>
              </w:rPr>
              <w:t xml:space="preserve">s 5 </w:t>
            </w:r>
            <w:r w:rsidRPr="0014787C">
              <w:rPr>
                <w:lang w:val="es-MX"/>
              </w:rPr>
              <w:t xml:space="preserve">y </w:t>
            </w:r>
            <w:r w:rsidR="008A3F3C" w:rsidRPr="0014787C">
              <w:rPr>
                <w:lang w:val="es-MX"/>
              </w:rPr>
              <w:t xml:space="preserve">7 </w:t>
            </w:r>
            <w:r w:rsidRPr="0014787C">
              <w:rPr>
                <w:lang w:val="es-MX"/>
              </w:rPr>
              <w:t>qu</w:t>
            </w:r>
            <w:r>
              <w:rPr>
                <w:lang w:val="es-MX"/>
              </w:rPr>
              <w:t>e fue supuestamente violada.</w:t>
            </w:r>
          </w:p>
          <w:p w14:paraId="6AA8C6C6" w14:textId="77777777" w:rsidR="00E86C98" w:rsidRPr="0014787C" w:rsidRDefault="00E86C98">
            <w:pPr>
              <w:rPr>
                <w:sz w:val="16"/>
                <w:szCs w:val="16"/>
                <w:lang w:val="es-MX"/>
              </w:rPr>
            </w:pPr>
          </w:p>
          <w:p w14:paraId="5D5A871B" w14:textId="3C0288A1" w:rsidR="008A3F3C" w:rsidRPr="0014787C" w:rsidRDefault="007554EF">
            <w:pPr>
              <w:rPr>
                <w:lang w:val="es-MX"/>
              </w:rPr>
            </w:pPr>
            <w:r w:rsidRPr="0014787C">
              <w:rPr>
                <w:lang w:val="es-MX"/>
              </w:rPr>
              <w:t xml:space="preserve">El Distrito de Aguas de </w:t>
            </w:r>
            <w:r w:rsidR="00535CAC" w:rsidRPr="0014787C">
              <w:rPr>
                <w:lang w:val="es-MX"/>
              </w:rPr>
              <w:t xml:space="preserve">Windsor </w:t>
            </w:r>
            <w:r w:rsidRPr="0014787C">
              <w:rPr>
                <w:lang w:val="es-MX"/>
              </w:rPr>
              <w:t>podría solicitar información adicional del quejoso si es n</w:t>
            </w:r>
            <w:r>
              <w:rPr>
                <w:lang w:val="es-MX"/>
              </w:rPr>
              <w:t>e</w:t>
            </w:r>
            <w:r w:rsidRPr="0014787C">
              <w:rPr>
                <w:lang w:val="es-MX"/>
              </w:rPr>
              <w:t>cesaria para ayudar</w:t>
            </w:r>
            <w:r>
              <w:rPr>
                <w:lang w:val="es-MX"/>
              </w:rPr>
              <w:t xml:space="preserve"> a cumplir los requisitos de la queja de arriba. </w:t>
            </w:r>
            <w:r w:rsidRPr="0014787C">
              <w:rPr>
                <w:lang w:val="es-MX"/>
              </w:rPr>
              <w:t xml:space="preserve">Se </w:t>
            </w:r>
            <w:r w:rsidRPr="007554EF">
              <w:rPr>
                <w:lang w:val="es-MX"/>
              </w:rPr>
              <w:t>deberá</w:t>
            </w:r>
            <w:r w:rsidRPr="0014787C">
              <w:rPr>
                <w:lang w:val="es-MX"/>
              </w:rPr>
              <w:t xml:space="preserve"> de proporcionar la ayuda adecuada a las personas con discapacid</w:t>
            </w:r>
            <w:r>
              <w:rPr>
                <w:lang w:val="es-MX"/>
              </w:rPr>
              <w:t xml:space="preserve">ades y a las personas con conocimientos limitados del inglés. </w:t>
            </w:r>
            <w:r w:rsidR="003E3C95" w:rsidRPr="007554EF">
              <w:rPr>
                <w:lang w:val="es-MX"/>
              </w:rPr>
              <w:t>También</w:t>
            </w:r>
            <w:r w:rsidRPr="0014787C">
              <w:rPr>
                <w:lang w:val="es-MX"/>
              </w:rPr>
              <w:t xml:space="preserve"> se aceptarán las quejas en formatos alternativos de personas con di</w:t>
            </w:r>
            <w:r w:rsidRPr="007554EF">
              <w:rPr>
                <w:lang w:val="es-MX"/>
              </w:rPr>
              <w:t>sc</w:t>
            </w:r>
            <w:r w:rsidRPr="0014787C">
              <w:rPr>
                <w:lang w:val="es-MX"/>
              </w:rPr>
              <w:t>apac</w:t>
            </w:r>
            <w:r>
              <w:rPr>
                <w:lang w:val="es-MX"/>
              </w:rPr>
              <w:t xml:space="preserve">idades, por ejemplo, quejas presentadas </w:t>
            </w:r>
            <w:r w:rsidR="003E3C95">
              <w:rPr>
                <w:lang w:val="es-MX"/>
              </w:rPr>
              <w:t xml:space="preserve">en medios de almacenamiento de computadora, en cintas de audio o en </w:t>
            </w:r>
            <w:r w:rsidR="00A77E35" w:rsidRPr="0014787C">
              <w:rPr>
                <w:lang w:val="es-MX"/>
              </w:rPr>
              <w:t xml:space="preserve">Braille. </w:t>
            </w:r>
          </w:p>
          <w:p w14:paraId="3A248754" w14:textId="77777777" w:rsidR="00B76D86" w:rsidRPr="0014787C" w:rsidRDefault="00B76D86">
            <w:pPr>
              <w:rPr>
                <w:sz w:val="16"/>
                <w:szCs w:val="16"/>
                <w:lang w:val="es-MX"/>
              </w:rPr>
            </w:pPr>
          </w:p>
          <w:p w14:paraId="10FAE79D" w14:textId="44E4809F" w:rsidR="00B76D86" w:rsidRPr="0014787C" w:rsidRDefault="003E3C95">
            <w:pPr>
              <w:rPr>
                <w:lang w:val="es-MX"/>
              </w:rPr>
            </w:pPr>
            <w:r w:rsidRPr="0014787C">
              <w:rPr>
                <w:lang w:val="es-MX"/>
              </w:rPr>
              <w:t>La intimidación y las represalias contra un quejoso o su representante no serán toleradas. Las acusa</w:t>
            </w:r>
            <w:r>
              <w:rPr>
                <w:lang w:val="es-MX"/>
              </w:rPr>
              <w:t>c</w:t>
            </w:r>
            <w:r w:rsidRPr="0014787C">
              <w:rPr>
                <w:lang w:val="es-MX"/>
              </w:rPr>
              <w:t>i</w:t>
            </w:r>
            <w:r>
              <w:rPr>
                <w:lang w:val="es-MX"/>
              </w:rPr>
              <w:t>o</w:t>
            </w:r>
            <w:r w:rsidRPr="0014787C">
              <w:rPr>
                <w:lang w:val="es-MX"/>
              </w:rPr>
              <w:t xml:space="preserve">nes de intimidación o represalias se atenderán de manera justa y rápida </w:t>
            </w:r>
            <w:r w:rsidRPr="003E3C95">
              <w:rPr>
                <w:lang w:val="es-MX"/>
              </w:rPr>
              <w:t>según</w:t>
            </w:r>
            <w:r w:rsidRPr="0014787C">
              <w:rPr>
                <w:lang w:val="es-MX"/>
              </w:rPr>
              <w:t xml:space="preserve"> los procedimientos de queja</w:t>
            </w:r>
            <w:r>
              <w:rPr>
                <w:lang w:val="es-MX"/>
              </w:rPr>
              <w:t xml:space="preserve"> más abajo. </w:t>
            </w:r>
          </w:p>
          <w:p w14:paraId="0B6A0B98" w14:textId="77777777" w:rsidR="00E8391C" w:rsidRPr="0014787C" w:rsidRDefault="00E8391C">
            <w:pPr>
              <w:rPr>
                <w:sz w:val="16"/>
                <w:szCs w:val="16"/>
                <w:lang w:val="es-MX"/>
              </w:rPr>
            </w:pPr>
          </w:p>
          <w:p w14:paraId="666AF5C1" w14:textId="5852755B" w:rsidR="00E8391C" w:rsidRPr="0014787C" w:rsidRDefault="003E3C95">
            <w:pPr>
              <w:rPr>
                <w:lang w:val="es-MX"/>
              </w:rPr>
            </w:pPr>
            <w:r w:rsidRPr="003E3C95">
              <w:rPr>
                <w:lang w:val="es-MX"/>
              </w:rPr>
              <w:t>To</w:t>
            </w:r>
            <w:r w:rsidRPr="0014787C">
              <w:rPr>
                <w:lang w:val="es-MX"/>
              </w:rPr>
              <w:t xml:space="preserve">das las quejas se deberán de mandar por correo regular (o electrónico) al Coordinador de Cumplimiento de </w:t>
            </w:r>
            <w:r>
              <w:rPr>
                <w:lang w:val="es-MX"/>
              </w:rPr>
              <w:t>la No Discriminación a la siguiente dirección:</w:t>
            </w:r>
            <w:r w:rsidRPr="003E3C95" w:rsidDel="003E3C95">
              <w:rPr>
                <w:lang w:val="es-MX"/>
              </w:rPr>
              <w:t xml:space="preserve"> </w:t>
            </w:r>
          </w:p>
          <w:p w14:paraId="71876079" w14:textId="77777777" w:rsidR="00383EF0" w:rsidRPr="0014787C" w:rsidRDefault="00383EF0">
            <w:pPr>
              <w:rPr>
                <w:sz w:val="16"/>
                <w:szCs w:val="16"/>
                <w:lang w:val="es-MX"/>
              </w:rPr>
            </w:pPr>
          </w:p>
          <w:p w14:paraId="4BA8EB86" w14:textId="3FE38276" w:rsidR="00383EF0" w:rsidRPr="0014787C" w:rsidRDefault="00383EF0" w:rsidP="00383EF0">
            <w:pPr>
              <w:rPr>
                <w:lang w:val="es-MX"/>
              </w:rPr>
            </w:pPr>
            <w:r w:rsidRPr="0014787C">
              <w:rPr>
                <w:lang w:val="es-MX"/>
              </w:rPr>
              <w:tab/>
              <w:t xml:space="preserve">Shannon Cotulla, </w:t>
            </w:r>
            <w:proofErr w:type="gramStart"/>
            <w:r w:rsidR="003E3C95" w:rsidRPr="0014787C">
              <w:rPr>
                <w:lang w:val="es-MX"/>
              </w:rPr>
              <w:t>Director</w:t>
            </w:r>
            <w:proofErr w:type="gramEnd"/>
            <w:r w:rsidR="003E3C95" w:rsidRPr="0014787C">
              <w:rPr>
                <w:lang w:val="es-MX"/>
              </w:rPr>
              <w:t xml:space="preserve"> de Obras Públicas</w:t>
            </w:r>
            <w:r w:rsidRPr="0014787C">
              <w:rPr>
                <w:lang w:val="es-MX"/>
              </w:rPr>
              <w:t>/</w:t>
            </w:r>
            <w:r w:rsidR="003E3C95" w:rsidRPr="0014787C">
              <w:rPr>
                <w:lang w:val="es-MX"/>
              </w:rPr>
              <w:t>In</w:t>
            </w:r>
            <w:r w:rsidR="003E3C95">
              <w:rPr>
                <w:lang w:val="es-MX"/>
              </w:rPr>
              <w:t>g. del Pueblo</w:t>
            </w:r>
          </w:p>
          <w:p w14:paraId="2A605EC1" w14:textId="77777777" w:rsidR="00383EF0" w:rsidRPr="009B36B8" w:rsidRDefault="00383EF0" w:rsidP="00383EF0">
            <w:r w:rsidRPr="0014787C">
              <w:rPr>
                <w:lang w:val="es-MX"/>
              </w:rPr>
              <w:tab/>
            </w:r>
            <w:r w:rsidRPr="009B36B8">
              <w:t>8400 Windsor Road, Windsor, CA 95492</w:t>
            </w:r>
          </w:p>
          <w:p w14:paraId="4E1FDB3E" w14:textId="1610CEC6" w:rsidR="00383EF0" w:rsidRPr="009B36B8" w:rsidRDefault="00383EF0" w:rsidP="00383EF0">
            <w:r w:rsidRPr="009B36B8">
              <w:tab/>
            </w:r>
            <w:proofErr w:type="spellStart"/>
            <w:r w:rsidR="003E3C95">
              <w:t>Teléfono</w:t>
            </w:r>
            <w:proofErr w:type="spellEnd"/>
            <w:r w:rsidRPr="009B36B8">
              <w:t xml:space="preserve"> 707-838-5978</w:t>
            </w:r>
          </w:p>
          <w:p w14:paraId="372ABE27" w14:textId="77777777" w:rsidR="00383EF0" w:rsidRPr="009B36B8" w:rsidRDefault="00383EF0" w:rsidP="00383EF0">
            <w:r w:rsidRPr="009B36B8">
              <w:lastRenderedPageBreak/>
              <w:tab/>
              <w:t>SCOTULLA@TOWNOFWINDSOR.COM</w:t>
            </w:r>
          </w:p>
          <w:p w14:paraId="69ADFB0E" w14:textId="5DC08703" w:rsidR="008A3F3C" w:rsidRPr="009B36B8" w:rsidRDefault="008A3F3C"/>
        </w:tc>
      </w:tr>
      <w:tr w:rsidR="00DD3817" w:rsidRPr="001D1E89" w14:paraId="36D941D2" w14:textId="77777777" w:rsidTr="00D15485">
        <w:tc>
          <w:tcPr>
            <w:tcW w:w="1134" w:type="dxa"/>
          </w:tcPr>
          <w:p w14:paraId="5E3030AF" w14:textId="4DD2680D" w:rsidR="004874FD" w:rsidRDefault="008D4DDD">
            <w:r>
              <w:lastRenderedPageBreak/>
              <w:t>2</w:t>
            </w:r>
          </w:p>
        </w:tc>
        <w:tc>
          <w:tcPr>
            <w:tcW w:w="1487" w:type="dxa"/>
          </w:tcPr>
          <w:p w14:paraId="79C88715" w14:textId="4A678E35" w:rsidR="004874FD" w:rsidRDefault="001F7C91">
            <w:r>
              <w:t>NCC</w:t>
            </w:r>
          </w:p>
        </w:tc>
        <w:tc>
          <w:tcPr>
            <w:tcW w:w="6729" w:type="dxa"/>
          </w:tcPr>
          <w:p w14:paraId="64BE6CE0" w14:textId="1DD9369B" w:rsidR="00B52BFE" w:rsidRPr="0014787C" w:rsidRDefault="009C5232" w:rsidP="00B52BFE">
            <w:pPr>
              <w:rPr>
                <w:b/>
                <w:bCs/>
                <w:lang w:val="es-MX"/>
              </w:rPr>
            </w:pPr>
            <w:r w:rsidRPr="0014787C">
              <w:rPr>
                <w:b/>
                <w:bCs/>
                <w:lang w:val="es-MX"/>
              </w:rPr>
              <w:t>Registro de las Quejas Presentadas</w:t>
            </w:r>
            <w:r w:rsidR="00B52BFE" w:rsidRPr="0014787C">
              <w:rPr>
                <w:b/>
                <w:bCs/>
                <w:lang w:val="es-MX"/>
              </w:rPr>
              <w:t>:</w:t>
            </w:r>
          </w:p>
          <w:p w14:paraId="764080B4" w14:textId="36A189E0" w:rsidR="008D4DDD" w:rsidRPr="0014787C" w:rsidRDefault="009C5232">
            <w:pPr>
              <w:rPr>
                <w:lang w:val="es-MX"/>
              </w:rPr>
            </w:pPr>
            <w:r w:rsidRPr="0014787C">
              <w:rPr>
                <w:lang w:val="es-MX"/>
              </w:rPr>
              <w:t>Todas las quejas presenta</w:t>
            </w:r>
            <w:r w:rsidRPr="009C5232">
              <w:rPr>
                <w:lang w:val="es-MX"/>
              </w:rPr>
              <w:t>da</w:t>
            </w:r>
            <w:r w:rsidRPr="0014787C">
              <w:rPr>
                <w:lang w:val="es-MX"/>
              </w:rPr>
              <w:t xml:space="preserve">s se deben de registrar. </w:t>
            </w:r>
            <w:r w:rsidRPr="009C5232">
              <w:rPr>
                <w:lang w:val="es-MX"/>
              </w:rPr>
              <w:t xml:space="preserve">El </w:t>
            </w:r>
            <w:r w:rsidR="00B52BFE" w:rsidRPr="0014787C">
              <w:rPr>
                <w:lang w:val="es-MX"/>
              </w:rPr>
              <w:t xml:space="preserve">NCC </w:t>
            </w:r>
            <w:r w:rsidRPr="0014787C">
              <w:rPr>
                <w:lang w:val="es-MX"/>
              </w:rPr>
              <w:t>deberá de conservar una copia de todos los docume</w:t>
            </w:r>
            <w:r>
              <w:rPr>
                <w:lang w:val="es-MX"/>
              </w:rPr>
              <w:t>ntos en sus expedientes</w:t>
            </w:r>
            <w:r w:rsidR="00E0679F">
              <w:rPr>
                <w:lang w:val="es-MX"/>
              </w:rPr>
              <w:t>,</w:t>
            </w:r>
            <w:r>
              <w:rPr>
                <w:lang w:val="es-MX"/>
              </w:rPr>
              <w:t xml:space="preserve"> de acuerdo con el programa de conservación de registros. </w:t>
            </w:r>
            <w:r w:rsidRPr="009C5232">
              <w:rPr>
                <w:lang w:val="es-MX"/>
              </w:rPr>
              <w:t>E</w:t>
            </w:r>
            <w:r w:rsidRPr="0014787C">
              <w:rPr>
                <w:lang w:val="es-MX"/>
              </w:rPr>
              <w:t xml:space="preserve">l </w:t>
            </w:r>
            <w:r w:rsidR="00B52BFE" w:rsidRPr="0014787C">
              <w:rPr>
                <w:lang w:val="es-MX"/>
              </w:rPr>
              <w:t xml:space="preserve">NCC </w:t>
            </w:r>
            <w:r w:rsidRPr="0014787C">
              <w:rPr>
                <w:lang w:val="es-MX"/>
              </w:rPr>
              <w:t>deberá de notificar al gerente(s</w:t>
            </w:r>
            <w:r>
              <w:rPr>
                <w:lang w:val="es-MX"/>
              </w:rPr>
              <w:t>)</w:t>
            </w:r>
            <w:r w:rsidRPr="0014787C">
              <w:rPr>
                <w:lang w:val="es-MX"/>
              </w:rPr>
              <w:t xml:space="preserve"> relevante</w:t>
            </w:r>
            <w:r w:rsidR="000B3E0C" w:rsidRPr="0014787C">
              <w:rPr>
                <w:lang w:val="es-MX"/>
              </w:rPr>
              <w:t>(s).</w:t>
            </w:r>
          </w:p>
          <w:p w14:paraId="5F44E812" w14:textId="77777777" w:rsidR="000B3E0C" w:rsidRPr="0014787C" w:rsidRDefault="000B3E0C">
            <w:pPr>
              <w:rPr>
                <w:sz w:val="8"/>
                <w:szCs w:val="8"/>
                <w:lang w:val="es-MX"/>
              </w:rPr>
            </w:pPr>
          </w:p>
          <w:p w14:paraId="3D24C9A1" w14:textId="6E333681" w:rsidR="000B3E0C" w:rsidRPr="0014787C" w:rsidRDefault="009C5232">
            <w:pPr>
              <w:rPr>
                <w:lang w:val="es-MX"/>
              </w:rPr>
            </w:pPr>
            <w:r w:rsidRPr="009C5232">
              <w:rPr>
                <w:lang w:val="es-MX"/>
              </w:rPr>
              <w:t>Lo</w:t>
            </w:r>
            <w:r w:rsidRPr="0014787C">
              <w:rPr>
                <w:lang w:val="es-MX"/>
              </w:rPr>
              <w:t>s siguientes son ejemplos de lo que no se regi</w:t>
            </w:r>
            <w:r w:rsidRPr="009C5232">
              <w:rPr>
                <w:lang w:val="es-MX"/>
              </w:rPr>
              <w:t>st</w:t>
            </w:r>
            <w:r w:rsidRPr="0014787C">
              <w:rPr>
                <w:lang w:val="es-MX"/>
              </w:rPr>
              <w:t>rará</w:t>
            </w:r>
            <w:r>
              <w:rPr>
                <w:lang w:val="es-MX"/>
              </w:rPr>
              <w:t xml:space="preserve"> como una queja: </w:t>
            </w:r>
          </w:p>
          <w:p w14:paraId="4893BE44" w14:textId="3DBEF4CA" w:rsidR="000B3E0C" w:rsidRDefault="009C5232" w:rsidP="00F24C2E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Presentaciones</w:t>
            </w:r>
            <w:proofErr w:type="spellEnd"/>
            <w:r>
              <w:t xml:space="preserve"> </w:t>
            </w:r>
            <w:proofErr w:type="spellStart"/>
            <w:r>
              <w:t>anónimas</w:t>
            </w:r>
            <w:proofErr w:type="spellEnd"/>
          </w:p>
          <w:p w14:paraId="361E9AAA" w14:textId="61C1C205" w:rsidR="00A03F8D" w:rsidRPr="0014787C" w:rsidRDefault="009C5232" w:rsidP="00F24C2E">
            <w:pPr>
              <w:pStyle w:val="ListParagraph"/>
              <w:numPr>
                <w:ilvl w:val="0"/>
                <w:numId w:val="2"/>
              </w:numPr>
              <w:rPr>
                <w:lang w:val="es-MX"/>
              </w:rPr>
            </w:pPr>
            <w:r w:rsidRPr="0014787C">
              <w:rPr>
                <w:lang w:val="es-MX"/>
              </w:rPr>
              <w:t xml:space="preserve">Presentaciones que sean muy vagas como para determinar de manera </w:t>
            </w:r>
            <w:r w:rsidR="00231D35" w:rsidRPr="00231D35">
              <w:rPr>
                <w:lang w:val="es-MX"/>
              </w:rPr>
              <w:t>razonable</w:t>
            </w:r>
            <w:r w:rsidR="00231D35" w:rsidRPr="0014787C">
              <w:rPr>
                <w:lang w:val="es-MX"/>
              </w:rPr>
              <w:t xml:space="preserve"> las acusacione</w:t>
            </w:r>
            <w:r w:rsidR="00231D35">
              <w:rPr>
                <w:lang w:val="es-MX"/>
              </w:rPr>
              <w:t xml:space="preserve">s de conducta discriminatoria </w:t>
            </w:r>
          </w:p>
          <w:p w14:paraId="0248B6A4" w14:textId="4DB14636" w:rsidR="00A03F8D" w:rsidRPr="0014787C" w:rsidRDefault="00231D35" w:rsidP="00F24C2E">
            <w:pPr>
              <w:pStyle w:val="ListParagraph"/>
              <w:numPr>
                <w:ilvl w:val="0"/>
                <w:numId w:val="2"/>
              </w:numPr>
              <w:rPr>
                <w:lang w:val="es-MX"/>
              </w:rPr>
            </w:pPr>
            <w:r w:rsidRPr="0014787C">
              <w:rPr>
                <w:lang w:val="es-MX"/>
              </w:rPr>
              <w:t>Presentaciones que no identifiquen de manera suficiente a la persona(s) afectada</w:t>
            </w:r>
            <w:r>
              <w:rPr>
                <w:lang w:val="es-MX"/>
              </w:rPr>
              <w:t>(</w:t>
            </w:r>
            <w:r w:rsidRPr="0014787C">
              <w:rPr>
                <w:lang w:val="es-MX"/>
              </w:rPr>
              <w:t>s</w:t>
            </w:r>
            <w:r>
              <w:rPr>
                <w:lang w:val="es-MX"/>
              </w:rPr>
              <w:t>)</w:t>
            </w:r>
            <w:r w:rsidRPr="0014787C">
              <w:rPr>
                <w:lang w:val="es-MX"/>
              </w:rPr>
              <w:t xml:space="preserve"> o potencia</w:t>
            </w:r>
            <w:r>
              <w:rPr>
                <w:lang w:val="es-MX"/>
              </w:rPr>
              <w:t>lmente afectada(s) por la supuesta discriminación</w:t>
            </w:r>
            <w:r w:rsidR="009B36B8" w:rsidRPr="0014787C">
              <w:rPr>
                <w:lang w:val="es-MX"/>
              </w:rPr>
              <w:t>.</w:t>
            </w:r>
          </w:p>
          <w:p w14:paraId="52B10409" w14:textId="28ED96B6" w:rsidR="0045438D" w:rsidRPr="0014787C" w:rsidRDefault="00231D35" w:rsidP="00F24C2E">
            <w:pPr>
              <w:pStyle w:val="ListParagraph"/>
              <w:numPr>
                <w:ilvl w:val="0"/>
                <w:numId w:val="2"/>
              </w:numPr>
              <w:rPr>
                <w:lang w:val="es-MX"/>
              </w:rPr>
            </w:pPr>
            <w:r w:rsidRPr="0014787C">
              <w:rPr>
                <w:lang w:val="es-MX"/>
              </w:rPr>
              <w:t xml:space="preserve">Las consultas que buscan orientación o </w:t>
            </w:r>
            <w:r>
              <w:rPr>
                <w:lang w:val="es-MX"/>
              </w:rPr>
              <w:t>información</w:t>
            </w:r>
            <w:r w:rsidR="009B36B8" w:rsidRPr="0014787C">
              <w:rPr>
                <w:lang w:val="es-MX"/>
              </w:rPr>
              <w:t>.</w:t>
            </w:r>
          </w:p>
          <w:p w14:paraId="4B477338" w14:textId="5F742B06" w:rsidR="005F301A" w:rsidRPr="0014787C" w:rsidRDefault="005F301A" w:rsidP="00F24C2E">
            <w:pPr>
              <w:pStyle w:val="ListParagraph"/>
              <w:numPr>
                <w:ilvl w:val="0"/>
                <w:numId w:val="2"/>
              </w:numPr>
              <w:rPr>
                <w:lang w:val="es-MX"/>
              </w:rPr>
            </w:pPr>
            <w:r w:rsidRPr="0014787C">
              <w:rPr>
                <w:lang w:val="es-MX"/>
              </w:rPr>
              <w:t>C</w:t>
            </w:r>
            <w:r w:rsidR="00231D35" w:rsidRPr="0014787C">
              <w:rPr>
                <w:lang w:val="es-MX"/>
              </w:rPr>
              <w:t xml:space="preserve">opias de </w:t>
            </w:r>
            <w:r w:rsidR="00231D35" w:rsidRPr="00231D35">
              <w:rPr>
                <w:lang w:val="es-MX"/>
              </w:rPr>
              <w:t>cortesía</w:t>
            </w:r>
            <w:r w:rsidR="00231D35" w:rsidRPr="0014787C">
              <w:rPr>
                <w:lang w:val="es-MX"/>
              </w:rPr>
              <w:t xml:space="preserve"> de las decla</w:t>
            </w:r>
            <w:r w:rsidR="00231D35">
              <w:rPr>
                <w:lang w:val="es-MX"/>
              </w:rPr>
              <w:t>raciones a la corte</w:t>
            </w:r>
            <w:r w:rsidR="009B36B8" w:rsidRPr="0014787C">
              <w:rPr>
                <w:lang w:val="es-MX"/>
              </w:rPr>
              <w:t>.</w:t>
            </w:r>
          </w:p>
          <w:p w14:paraId="395A008A" w14:textId="0F9258A7" w:rsidR="005F301A" w:rsidRPr="00231D35" w:rsidRDefault="00231D35" w:rsidP="00F24C2E">
            <w:pPr>
              <w:pStyle w:val="ListParagraph"/>
              <w:numPr>
                <w:ilvl w:val="0"/>
                <w:numId w:val="2"/>
              </w:numPr>
            </w:pPr>
            <w:r w:rsidRPr="0014787C">
              <w:rPr>
                <w:lang w:val="es-MX"/>
              </w:rPr>
              <w:t xml:space="preserve">Copias de </w:t>
            </w:r>
            <w:r w:rsidRPr="00231D35">
              <w:rPr>
                <w:lang w:val="es-MX"/>
              </w:rPr>
              <w:t>cortesía</w:t>
            </w:r>
            <w:r w:rsidRPr="0014787C">
              <w:rPr>
                <w:lang w:val="es-MX"/>
              </w:rPr>
              <w:t xml:space="preserve"> de las quejas dirigidas a </w:t>
            </w:r>
            <w:r>
              <w:rPr>
                <w:lang w:val="es-MX"/>
              </w:rPr>
              <w:t xml:space="preserve">otras agencias locales, estatales o federales. </w:t>
            </w:r>
          </w:p>
          <w:p w14:paraId="7727FD13" w14:textId="00C8CA05" w:rsidR="005F301A" w:rsidRDefault="00231D35" w:rsidP="00F24C2E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Artículos</w:t>
            </w:r>
            <w:proofErr w:type="spellEnd"/>
            <w:r>
              <w:t xml:space="preserve"> del </w:t>
            </w:r>
            <w:proofErr w:type="spellStart"/>
            <w:r>
              <w:t>periódico</w:t>
            </w:r>
            <w:proofErr w:type="spellEnd"/>
            <w:r w:rsidR="009B36B8">
              <w:t>.</w:t>
            </w:r>
          </w:p>
          <w:p w14:paraId="4E20F8CD" w14:textId="361C2A02" w:rsidR="00B662E1" w:rsidRPr="0014787C" w:rsidRDefault="00231D35" w:rsidP="00F24C2E">
            <w:pPr>
              <w:pStyle w:val="ListParagraph"/>
              <w:numPr>
                <w:ilvl w:val="0"/>
                <w:numId w:val="2"/>
              </w:numPr>
              <w:rPr>
                <w:lang w:val="es-MX"/>
              </w:rPr>
            </w:pPr>
            <w:r w:rsidRPr="0014787C">
              <w:rPr>
                <w:lang w:val="es-MX"/>
              </w:rPr>
              <w:t xml:space="preserve">Fuentes de los medios basados en internet como videos de </w:t>
            </w:r>
            <w:r w:rsidR="00B662E1" w:rsidRPr="0014787C">
              <w:rPr>
                <w:lang w:val="es-MX"/>
              </w:rPr>
              <w:t xml:space="preserve">YouTube, </w:t>
            </w:r>
            <w:r w:rsidRPr="0014787C">
              <w:rPr>
                <w:lang w:val="es-MX"/>
              </w:rPr>
              <w:t>cadena</w:t>
            </w:r>
            <w:r>
              <w:rPr>
                <w:lang w:val="es-MX"/>
              </w:rPr>
              <w:t xml:space="preserve">s de </w:t>
            </w:r>
            <w:r w:rsidR="00E0679F">
              <w:rPr>
                <w:lang w:val="es-MX"/>
              </w:rPr>
              <w:t>correos electrónicos</w:t>
            </w:r>
            <w:r>
              <w:rPr>
                <w:lang w:val="es-MX"/>
              </w:rPr>
              <w:t>, comentarios en blogs, cadenas de comentarios o páginas de internet</w:t>
            </w:r>
            <w:r w:rsidR="009B36B8" w:rsidRPr="0014787C">
              <w:rPr>
                <w:lang w:val="es-MX"/>
              </w:rPr>
              <w:t>.</w:t>
            </w:r>
          </w:p>
          <w:p w14:paraId="5B45BCA9" w14:textId="718459E0" w:rsidR="00F24C2E" w:rsidRPr="0014787C" w:rsidRDefault="00231D35" w:rsidP="00F24C2E">
            <w:pPr>
              <w:pStyle w:val="ListParagraph"/>
              <w:numPr>
                <w:ilvl w:val="0"/>
                <w:numId w:val="2"/>
              </w:numPr>
              <w:rPr>
                <w:lang w:val="es-MX"/>
              </w:rPr>
            </w:pPr>
            <w:r w:rsidRPr="0014787C">
              <w:rPr>
                <w:lang w:val="es-MX"/>
              </w:rPr>
              <w:t>Copias de cortesía de quej</w:t>
            </w:r>
            <w:r>
              <w:rPr>
                <w:lang w:val="es-MX"/>
              </w:rPr>
              <w:t>as internas</w:t>
            </w:r>
            <w:r w:rsidR="009B36B8" w:rsidRPr="0014787C">
              <w:rPr>
                <w:lang w:val="es-MX"/>
              </w:rPr>
              <w:t>.</w:t>
            </w:r>
          </w:p>
          <w:p w14:paraId="38F3CDF3" w14:textId="2343A14E" w:rsidR="00F24C2E" w:rsidRPr="0014787C" w:rsidRDefault="00E0679F" w:rsidP="00F24C2E">
            <w:pPr>
              <w:pStyle w:val="ListParagraph"/>
              <w:numPr>
                <w:ilvl w:val="0"/>
                <w:numId w:val="2"/>
              </w:numPr>
              <w:rPr>
                <w:lang w:val="es-MX"/>
              </w:rPr>
            </w:pPr>
            <w:r w:rsidRPr="0014787C">
              <w:rPr>
                <w:lang w:val="es-MX"/>
              </w:rPr>
              <w:t>Mensajes de voz, llamadas telefónicas o conversaci</w:t>
            </w:r>
            <w:r>
              <w:rPr>
                <w:lang w:val="es-MX"/>
              </w:rPr>
              <w:t>ones en persona.</w:t>
            </w:r>
          </w:p>
          <w:p w14:paraId="2EC34D95" w14:textId="77777777" w:rsidR="009B36B8" w:rsidRPr="0014787C" w:rsidRDefault="009B36B8" w:rsidP="009B36B8">
            <w:pPr>
              <w:rPr>
                <w:sz w:val="8"/>
                <w:szCs w:val="8"/>
                <w:lang w:val="es-MX"/>
              </w:rPr>
            </w:pPr>
          </w:p>
          <w:p w14:paraId="1CF324D8" w14:textId="6191AA6F" w:rsidR="009B36B8" w:rsidRPr="001D1E89" w:rsidRDefault="00231D35" w:rsidP="009B36B8">
            <w:r w:rsidRPr="0014787C">
              <w:rPr>
                <w:lang w:val="es-MX"/>
              </w:rPr>
              <w:t xml:space="preserve">Una queja informal, como aquellas mencionadas en los ejemplos de arriba, pudiera ser investigada por el </w:t>
            </w:r>
            <w:r w:rsidR="009B36B8" w:rsidRPr="0014787C">
              <w:rPr>
                <w:lang w:val="es-MX"/>
              </w:rPr>
              <w:t>NCC, a</w:t>
            </w:r>
            <w:r w:rsidRPr="0014787C">
              <w:rPr>
                <w:lang w:val="es-MX"/>
              </w:rPr>
              <w:t xml:space="preserve"> </w:t>
            </w:r>
            <w:r>
              <w:rPr>
                <w:lang w:val="es-MX"/>
              </w:rPr>
              <w:t xml:space="preserve">discreción del </w:t>
            </w:r>
            <w:r w:rsidR="009B36B8" w:rsidRPr="0014787C">
              <w:rPr>
                <w:lang w:val="es-MX"/>
              </w:rPr>
              <w:t xml:space="preserve">NCC. </w:t>
            </w:r>
            <w:r w:rsidRPr="00231D35">
              <w:rPr>
                <w:lang w:val="es-MX"/>
              </w:rPr>
              <w:t>Cu</w:t>
            </w:r>
            <w:r w:rsidRPr="0014787C">
              <w:rPr>
                <w:lang w:val="es-MX"/>
              </w:rPr>
              <w:t xml:space="preserve">alquier información reunida por el </w:t>
            </w:r>
            <w:r w:rsidR="009B36B8" w:rsidRPr="0014787C">
              <w:rPr>
                <w:lang w:val="es-MX"/>
              </w:rPr>
              <w:t>NCC dur</w:t>
            </w:r>
            <w:r w:rsidRPr="0014787C">
              <w:rPr>
                <w:lang w:val="es-MX"/>
              </w:rPr>
              <w:t xml:space="preserve">ante la investigación de </w:t>
            </w:r>
            <w:r>
              <w:rPr>
                <w:lang w:val="es-MX"/>
              </w:rPr>
              <w:t xml:space="preserve">una queja informal será conservada de una forma </w:t>
            </w:r>
            <w:r w:rsidR="001D1E89">
              <w:rPr>
                <w:lang w:val="es-MX"/>
              </w:rPr>
              <w:t xml:space="preserve">y duración </w:t>
            </w:r>
            <w:r>
              <w:rPr>
                <w:lang w:val="es-MX"/>
              </w:rPr>
              <w:t>similar</w:t>
            </w:r>
            <w:r w:rsidR="001D1E89">
              <w:rPr>
                <w:lang w:val="es-MX"/>
              </w:rPr>
              <w:t xml:space="preserve">es a las de una queja. </w:t>
            </w:r>
            <w:r w:rsidR="001D1E89" w:rsidRPr="0014787C">
              <w:rPr>
                <w:lang w:val="es-MX"/>
              </w:rPr>
              <w:t xml:space="preserve">Si se descubre suficiente información, el NCC podría iniciar una </w:t>
            </w:r>
            <w:r w:rsidR="001D1E89">
              <w:rPr>
                <w:lang w:val="es-MX"/>
              </w:rPr>
              <w:t xml:space="preserve">queja. </w:t>
            </w:r>
          </w:p>
        </w:tc>
      </w:tr>
      <w:tr w:rsidR="00DD3817" w:rsidRPr="00560B8F" w14:paraId="4ED99C89" w14:textId="77777777" w:rsidTr="00D15485">
        <w:tc>
          <w:tcPr>
            <w:tcW w:w="1134" w:type="dxa"/>
          </w:tcPr>
          <w:p w14:paraId="47BED67A" w14:textId="09700483" w:rsidR="004874FD" w:rsidRDefault="001F7C91">
            <w:r>
              <w:t>3</w:t>
            </w:r>
          </w:p>
        </w:tc>
        <w:tc>
          <w:tcPr>
            <w:tcW w:w="1487" w:type="dxa"/>
          </w:tcPr>
          <w:p w14:paraId="7F36E134" w14:textId="42F8AF3A" w:rsidR="004874FD" w:rsidRDefault="001F7C91">
            <w:r>
              <w:t>NCC</w:t>
            </w:r>
          </w:p>
        </w:tc>
        <w:tc>
          <w:tcPr>
            <w:tcW w:w="6729" w:type="dxa"/>
          </w:tcPr>
          <w:p w14:paraId="61084C3E" w14:textId="562AA837" w:rsidR="004874FD" w:rsidRPr="0014787C" w:rsidRDefault="00560B8F">
            <w:pPr>
              <w:rPr>
                <w:b/>
                <w:bCs/>
                <w:lang w:val="es-MX"/>
              </w:rPr>
            </w:pPr>
            <w:r w:rsidRPr="0014787C">
              <w:rPr>
                <w:b/>
                <w:bCs/>
                <w:lang w:val="es-MX"/>
              </w:rPr>
              <w:t xml:space="preserve">Revisión </w:t>
            </w:r>
            <w:r w:rsidR="00F24C2E" w:rsidRPr="0014787C">
              <w:rPr>
                <w:b/>
                <w:bCs/>
                <w:lang w:val="es-MX"/>
              </w:rPr>
              <w:t>Ini</w:t>
            </w:r>
            <w:r w:rsidRPr="0014787C">
              <w:rPr>
                <w:b/>
                <w:bCs/>
                <w:lang w:val="es-MX"/>
              </w:rPr>
              <w:t>c</w:t>
            </w:r>
            <w:r w:rsidR="00F24C2E" w:rsidRPr="0014787C">
              <w:rPr>
                <w:b/>
                <w:bCs/>
                <w:lang w:val="es-MX"/>
              </w:rPr>
              <w:t xml:space="preserve">ial </w:t>
            </w:r>
            <w:r w:rsidRPr="0014787C">
              <w:rPr>
                <w:b/>
                <w:bCs/>
                <w:lang w:val="es-MX"/>
              </w:rPr>
              <w:t>de las Quejas Presentadas</w:t>
            </w:r>
          </w:p>
          <w:p w14:paraId="776A94C1" w14:textId="46170169" w:rsidR="00F24C2E" w:rsidRPr="00560B8F" w:rsidRDefault="00560B8F">
            <w:r w:rsidRPr="0014787C">
              <w:rPr>
                <w:lang w:val="es-MX"/>
              </w:rPr>
              <w:t xml:space="preserve">Después de la recepción de una queja y de cualquier información que la apoye o que </w:t>
            </w:r>
            <w:r w:rsidRPr="00560B8F">
              <w:rPr>
                <w:lang w:val="es-MX"/>
              </w:rPr>
              <w:t>esté</w:t>
            </w:r>
            <w:r w:rsidRPr="0014787C">
              <w:rPr>
                <w:lang w:val="es-MX"/>
              </w:rPr>
              <w:t xml:space="preserve"> relacionada condicha queja, se deberá de crear un expediente que contenga</w:t>
            </w:r>
            <w:r>
              <w:rPr>
                <w:lang w:val="es-MX"/>
              </w:rPr>
              <w:t xml:space="preserve"> todos los documentos e información relacionada con la queja y se deberá de desarrollar una revisión inicial del caso. </w:t>
            </w:r>
          </w:p>
        </w:tc>
      </w:tr>
      <w:tr w:rsidR="00DD3817" w14:paraId="0E0C0E9E" w14:textId="77777777" w:rsidTr="00D15485">
        <w:tc>
          <w:tcPr>
            <w:tcW w:w="1134" w:type="dxa"/>
          </w:tcPr>
          <w:p w14:paraId="0D570751" w14:textId="2969D25C" w:rsidR="004874FD" w:rsidRDefault="001F7C91">
            <w:r>
              <w:t>4</w:t>
            </w:r>
          </w:p>
        </w:tc>
        <w:tc>
          <w:tcPr>
            <w:tcW w:w="1487" w:type="dxa"/>
          </w:tcPr>
          <w:p w14:paraId="5EC07635" w14:textId="59671883" w:rsidR="004874FD" w:rsidRDefault="001F7C91">
            <w:r>
              <w:t>NCC</w:t>
            </w:r>
          </w:p>
        </w:tc>
        <w:tc>
          <w:tcPr>
            <w:tcW w:w="6729" w:type="dxa"/>
          </w:tcPr>
          <w:p w14:paraId="0B5038FB" w14:textId="40C2D534" w:rsidR="004874FD" w:rsidRPr="0014787C" w:rsidRDefault="003B4BEE">
            <w:pPr>
              <w:rPr>
                <w:b/>
                <w:bCs/>
                <w:lang w:val="es-MX"/>
              </w:rPr>
            </w:pPr>
            <w:r w:rsidRPr="0014787C">
              <w:rPr>
                <w:b/>
                <w:bCs/>
                <w:lang w:val="es-MX"/>
              </w:rPr>
              <w:t>Determina</w:t>
            </w:r>
            <w:r w:rsidR="00560B8F" w:rsidRPr="0014787C">
              <w:rPr>
                <w:b/>
                <w:bCs/>
                <w:lang w:val="es-MX"/>
              </w:rPr>
              <w:t>c</w:t>
            </w:r>
            <w:r w:rsidRPr="0014787C">
              <w:rPr>
                <w:b/>
                <w:bCs/>
                <w:lang w:val="es-MX"/>
              </w:rPr>
              <w:t>i</w:t>
            </w:r>
            <w:r w:rsidR="00560B8F" w:rsidRPr="0014787C">
              <w:rPr>
                <w:b/>
                <w:bCs/>
                <w:lang w:val="es-MX"/>
              </w:rPr>
              <w:t>ón de si la Queja Amerita una Investigació</w:t>
            </w:r>
            <w:r w:rsidR="00560B8F">
              <w:rPr>
                <w:b/>
                <w:bCs/>
                <w:lang w:val="es-MX"/>
              </w:rPr>
              <w:t>n Mayor</w:t>
            </w:r>
          </w:p>
          <w:p w14:paraId="77B72A5C" w14:textId="1C323482" w:rsidR="00773D20" w:rsidRPr="0014787C" w:rsidRDefault="00560B8F">
            <w:pPr>
              <w:rPr>
                <w:lang w:val="es-MX"/>
              </w:rPr>
            </w:pPr>
            <w:r w:rsidRPr="0014787C">
              <w:rPr>
                <w:lang w:val="es-MX"/>
              </w:rPr>
              <w:t xml:space="preserve">El </w:t>
            </w:r>
            <w:r w:rsidR="00773D20" w:rsidRPr="0014787C">
              <w:rPr>
                <w:lang w:val="es-MX"/>
              </w:rPr>
              <w:t>NCC</w:t>
            </w:r>
            <w:r w:rsidR="006B53B1" w:rsidRPr="0014787C">
              <w:rPr>
                <w:lang w:val="es-MX"/>
              </w:rPr>
              <w:t>, bas</w:t>
            </w:r>
            <w:r w:rsidRPr="0014787C">
              <w:rPr>
                <w:lang w:val="es-MX"/>
              </w:rPr>
              <w:t xml:space="preserve">ado en la información </w:t>
            </w:r>
            <w:r w:rsidR="009573B2" w:rsidRPr="0014787C">
              <w:rPr>
                <w:lang w:val="es-MX"/>
              </w:rPr>
              <w:t xml:space="preserve">de la queja </w:t>
            </w:r>
            <w:r w:rsidR="009573B2" w:rsidRPr="009573B2">
              <w:rPr>
                <w:lang w:val="es-MX"/>
              </w:rPr>
              <w:t>presen</w:t>
            </w:r>
            <w:r w:rsidR="009573B2" w:rsidRPr="0014787C">
              <w:rPr>
                <w:lang w:val="es-MX"/>
              </w:rPr>
              <w:t>ta</w:t>
            </w:r>
            <w:r w:rsidR="009573B2">
              <w:rPr>
                <w:lang w:val="es-MX"/>
              </w:rPr>
              <w:t xml:space="preserve">da y otras informaciones que estén disponibles, deberá de determinar si: </w:t>
            </w:r>
          </w:p>
          <w:p w14:paraId="67937C0D" w14:textId="64177972" w:rsidR="006B53B1" w:rsidRPr="0014787C" w:rsidRDefault="009573B2" w:rsidP="00976E98">
            <w:pPr>
              <w:pStyle w:val="ListParagraph"/>
              <w:numPr>
                <w:ilvl w:val="0"/>
                <w:numId w:val="4"/>
              </w:numPr>
              <w:rPr>
                <w:lang w:val="es-MX"/>
              </w:rPr>
            </w:pPr>
            <w:r w:rsidRPr="0014787C">
              <w:rPr>
                <w:lang w:val="es-MX"/>
              </w:rPr>
              <w:t xml:space="preserve">El Distrito de Aguas de </w:t>
            </w:r>
            <w:r w:rsidR="006212F4" w:rsidRPr="0014787C">
              <w:rPr>
                <w:lang w:val="es-MX"/>
              </w:rPr>
              <w:t>Windsor</w:t>
            </w:r>
            <w:r w:rsidRPr="0014787C">
              <w:rPr>
                <w:lang w:val="es-MX"/>
              </w:rPr>
              <w:t xml:space="preserve"> tiene jurisdicción para investigar el asun</w:t>
            </w:r>
            <w:r>
              <w:rPr>
                <w:lang w:val="es-MX"/>
              </w:rPr>
              <w:t xml:space="preserve">to; y </w:t>
            </w:r>
          </w:p>
          <w:p w14:paraId="1D008FE3" w14:textId="739AF58F" w:rsidR="006212F4" w:rsidRPr="009573B2" w:rsidRDefault="009573B2" w:rsidP="00976E98">
            <w:pPr>
              <w:pStyle w:val="ListParagraph"/>
              <w:numPr>
                <w:ilvl w:val="0"/>
                <w:numId w:val="4"/>
              </w:numPr>
            </w:pPr>
            <w:r w:rsidRPr="0014787C">
              <w:rPr>
                <w:lang w:val="es-MX"/>
              </w:rPr>
              <w:t xml:space="preserve">La presentación de la queja tiene el suficiente mérito como </w:t>
            </w:r>
            <w:r>
              <w:rPr>
                <w:lang w:val="es-MX"/>
              </w:rPr>
              <w:t xml:space="preserve">para proceder con una investigación mayor. </w:t>
            </w:r>
          </w:p>
          <w:p w14:paraId="49CCB76E" w14:textId="77777777" w:rsidR="00391B99" w:rsidRPr="0014787C" w:rsidRDefault="00391B99">
            <w:pPr>
              <w:rPr>
                <w:sz w:val="8"/>
                <w:szCs w:val="8"/>
              </w:rPr>
            </w:pPr>
          </w:p>
          <w:p w14:paraId="4E74CDBE" w14:textId="1ACB656A" w:rsidR="00391B99" w:rsidRPr="0014787C" w:rsidRDefault="009573B2">
            <w:pPr>
              <w:rPr>
                <w:lang w:val="es-MX"/>
              </w:rPr>
            </w:pPr>
            <w:r w:rsidRPr="0014787C">
              <w:rPr>
                <w:lang w:val="es-MX"/>
              </w:rPr>
              <w:lastRenderedPageBreak/>
              <w:t>Una queja deberá de ameritar una investigación post</w:t>
            </w:r>
            <w:r>
              <w:rPr>
                <w:lang w:val="es-MX"/>
              </w:rPr>
              <w:t xml:space="preserve">erior, a menos que: </w:t>
            </w:r>
          </w:p>
          <w:p w14:paraId="330129F4" w14:textId="07FE4DBB" w:rsidR="00391B99" w:rsidRPr="0014787C" w:rsidRDefault="009573B2" w:rsidP="005F5772">
            <w:pPr>
              <w:pStyle w:val="ListParagraph"/>
              <w:numPr>
                <w:ilvl w:val="0"/>
                <w:numId w:val="3"/>
              </w:numPr>
              <w:rPr>
                <w:lang w:val="es-MX"/>
              </w:rPr>
            </w:pPr>
            <w:r w:rsidRPr="0014787C">
              <w:rPr>
                <w:lang w:val="es-MX"/>
              </w:rPr>
              <w:t>Claramente se considere frívola o trivial</w:t>
            </w:r>
            <w:r w:rsidR="00391B99" w:rsidRPr="0014787C">
              <w:rPr>
                <w:lang w:val="es-MX"/>
              </w:rPr>
              <w:t>;</w:t>
            </w:r>
          </w:p>
          <w:p w14:paraId="5C0EB14E" w14:textId="60191889" w:rsidR="00391B99" w:rsidRPr="0014787C" w:rsidRDefault="009573B2" w:rsidP="005F5772">
            <w:pPr>
              <w:pStyle w:val="ListParagraph"/>
              <w:numPr>
                <w:ilvl w:val="0"/>
                <w:numId w:val="3"/>
              </w:numPr>
              <w:rPr>
                <w:lang w:val="es-MX"/>
              </w:rPr>
            </w:pPr>
            <w:r w:rsidRPr="0014787C">
              <w:rPr>
                <w:lang w:val="es-MX"/>
              </w:rPr>
              <w:t xml:space="preserve">En el tiempo asignado para determinar la jurisdicción y el mérito de la investigación, el Distrito de Aguas de </w:t>
            </w:r>
            <w:r w:rsidR="00CC2C92" w:rsidRPr="0014787C">
              <w:rPr>
                <w:lang w:val="es-MX"/>
              </w:rPr>
              <w:t>Windsor</w:t>
            </w:r>
            <w:r w:rsidRPr="0014787C">
              <w:rPr>
                <w:lang w:val="es-MX"/>
              </w:rPr>
              <w:t xml:space="preserve"> </w:t>
            </w:r>
            <w:r>
              <w:rPr>
                <w:lang w:val="es-MX"/>
              </w:rPr>
              <w:t>concluye y acuerda una resolución con el quejoso</w:t>
            </w:r>
            <w:r w:rsidR="00056BF9" w:rsidRPr="0014787C">
              <w:rPr>
                <w:lang w:val="es-MX"/>
              </w:rPr>
              <w:t>;</w:t>
            </w:r>
          </w:p>
          <w:p w14:paraId="7DD67B88" w14:textId="21530653" w:rsidR="00056BF9" w:rsidRPr="0014787C" w:rsidRDefault="009573B2" w:rsidP="005F5772">
            <w:pPr>
              <w:pStyle w:val="ListParagraph"/>
              <w:numPr>
                <w:ilvl w:val="0"/>
                <w:numId w:val="3"/>
              </w:numPr>
              <w:rPr>
                <w:lang w:val="es-MX"/>
              </w:rPr>
            </w:pPr>
            <w:r w:rsidRPr="009573B2">
              <w:rPr>
                <w:lang w:val="es-MX"/>
              </w:rPr>
              <w:t xml:space="preserve">En el tiempo asignado para determinar la jurisdicción y el mérito de la </w:t>
            </w:r>
            <w:proofErr w:type="gramStart"/>
            <w:r w:rsidRPr="009573B2">
              <w:rPr>
                <w:lang w:val="es-MX"/>
              </w:rPr>
              <w:t>investigación</w:t>
            </w:r>
            <w:r w:rsidRPr="0014787C">
              <w:rPr>
                <w:lang w:val="es-MX"/>
              </w:rPr>
              <w:t xml:space="preserve"> </w:t>
            </w:r>
            <w:r w:rsidR="005F5772" w:rsidRPr="0014787C">
              <w:rPr>
                <w:lang w:val="es-MX"/>
              </w:rPr>
              <w:t>,</w:t>
            </w:r>
            <w:proofErr w:type="gramEnd"/>
            <w:r w:rsidR="005F5772" w:rsidRPr="0014787C">
              <w:rPr>
                <w:lang w:val="es-MX"/>
              </w:rPr>
              <w:t xml:space="preserve"> </w:t>
            </w:r>
            <w:r w:rsidRPr="0014787C">
              <w:rPr>
                <w:lang w:val="es-MX"/>
              </w:rPr>
              <w:t>el</w:t>
            </w:r>
            <w:r>
              <w:rPr>
                <w:lang w:val="es-MX"/>
              </w:rPr>
              <w:t xml:space="preserve"> quejoso retira la queja</w:t>
            </w:r>
            <w:r w:rsidR="00F04F61" w:rsidRPr="0014787C">
              <w:rPr>
                <w:lang w:val="es-MX"/>
              </w:rPr>
              <w:t>:</w:t>
            </w:r>
          </w:p>
          <w:p w14:paraId="57F8015A" w14:textId="09266710" w:rsidR="005F5772" w:rsidRDefault="009573B2" w:rsidP="005F5772">
            <w:pPr>
              <w:pStyle w:val="ListParagraph"/>
              <w:numPr>
                <w:ilvl w:val="0"/>
                <w:numId w:val="3"/>
              </w:numPr>
              <w:rPr>
                <w:lang w:val="es-MX"/>
              </w:rPr>
            </w:pPr>
            <w:r w:rsidRPr="0014787C">
              <w:rPr>
                <w:lang w:val="es-MX"/>
              </w:rPr>
              <w:t xml:space="preserve">La queja no </w:t>
            </w:r>
            <w:r w:rsidR="00E0679F">
              <w:rPr>
                <w:lang w:val="es-MX"/>
              </w:rPr>
              <w:t>sea</w:t>
            </w:r>
            <w:r w:rsidRPr="0014787C">
              <w:rPr>
                <w:lang w:val="es-MX"/>
              </w:rPr>
              <w:t xml:space="preserve"> presentada en el límite de tiempo que se</w:t>
            </w:r>
            <w:r>
              <w:rPr>
                <w:lang w:val="es-MX"/>
              </w:rPr>
              <w:t xml:space="preserve"> establece en el Paso 1</w:t>
            </w:r>
            <w:r w:rsidR="005F5772" w:rsidRPr="0014787C">
              <w:rPr>
                <w:lang w:val="es-MX"/>
              </w:rPr>
              <w:t>.</w:t>
            </w:r>
          </w:p>
          <w:p w14:paraId="688FFB1F" w14:textId="77777777" w:rsidR="00BA1C42" w:rsidRPr="0014787C" w:rsidRDefault="00BA1C42" w:rsidP="0014787C">
            <w:pPr>
              <w:pStyle w:val="ListParagraph"/>
              <w:rPr>
                <w:sz w:val="8"/>
                <w:szCs w:val="8"/>
                <w:lang w:val="es-MX"/>
              </w:rPr>
            </w:pPr>
          </w:p>
          <w:p w14:paraId="1883A98C" w14:textId="38748260" w:rsidR="005F5772" w:rsidRPr="00773D20" w:rsidRDefault="009573B2" w:rsidP="005F5772">
            <w:r w:rsidRPr="0014787C">
              <w:rPr>
                <w:lang w:val="es-MX"/>
              </w:rPr>
              <w:t>Dentro de los 14 días calendario posteriores a la recepción de la queja, el NCC deberá de informarle al quejoso si la qu</w:t>
            </w:r>
            <w:r>
              <w:rPr>
                <w:lang w:val="es-MX"/>
              </w:rPr>
              <w:t>eja</w:t>
            </w:r>
            <w:r w:rsidR="00E251DD">
              <w:rPr>
                <w:lang w:val="es-MX"/>
              </w:rPr>
              <w:t xml:space="preserve"> fue o no aceptada para una investigación mayor. </w:t>
            </w:r>
            <w:r w:rsidR="00E251DD" w:rsidRPr="00E251DD">
              <w:rPr>
                <w:lang w:val="es-MX"/>
              </w:rPr>
              <w:t>Si</w:t>
            </w:r>
            <w:r w:rsidR="00E251DD" w:rsidRPr="0014787C">
              <w:rPr>
                <w:lang w:val="es-MX"/>
              </w:rPr>
              <w:t xml:space="preserve"> se determina que la queja no amerita una investigación mayor, la razón de dicha determinación se deberá de registrar en el</w:t>
            </w:r>
            <w:r w:rsidR="00E251DD">
              <w:rPr>
                <w:lang w:val="es-MX"/>
              </w:rPr>
              <w:t xml:space="preserve"> expediente del caso. </w:t>
            </w:r>
          </w:p>
        </w:tc>
      </w:tr>
      <w:tr w:rsidR="00DD3817" w:rsidRPr="00E251DD" w14:paraId="78287166" w14:textId="77777777" w:rsidTr="00D15485">
        <w:tc>
          <w:tcPr>
            <w:tcW w:w="1134" w:type="dxa"/>
          </w:tcPr>
          <w:p w14:paraId="7F99840F" w14:textId="5BB7D2CF" w:rsidR="00C346EC" w:rsidRDefault="00C346EC" w:rsidP="00C346EC">
            <w:r>
              <w:lastRenderedPageBreak/>
              <w:t>5</w:t>
            </w:r>
          </w:p>
        </w:tc>
        <w:tc>
          <w:tcPr>
            <w:tcW w:w="1487" w:type="dxa"/>
          </w:tcPr>
          <w:p w14:paraId="3F6C2A49" w14:textId="63244EA0" w:rsidR="00C346EC" w:rsidRDefault="00C346EC" w:rsidP="00C346EC">
            <w:r>
              <w:t>NCC</w:t>
            </w:r>
          </w:p>
        </w:tc>
        <w:tc>
          <w:tcPr>
            <w:tcW w:w="6729" w:type="dxa"/>
          </w:tcPr>
          <w:p w14:paraId="74B7AC1B" w14:textId="1F11FD10" w:rsidR="00773D20" w:rsidRPr="0014787C" w:rsidRDefault="00E251DD" w:rsidP="00B52BFE">
            <w:pPr>
              <w:rPr>
                <w:b/>
                <w:bCs/>
                <w:lang w:val="es-MX"/>
              </w:rPr>
            </w:pPr>
            <w:r w:rsidRPr="0014787C">
              <w:rPr>
                <w:b/>
                <w:bCs/>
                <w:lang w:val="es-MX"/>
              </w:rPr>
              <w:t>Investigación Mayor de una Queja</w:t>
            </w:r>
          </w:p>
          <w:p w14:paraId="339F0FA8" w14:textId="5D7EBD2E" w:rsidR="00C346EC" w:rsidRPr="0014787C" w:rsidRDefault="00E251DD" w:rsidP="00B52BFE">
            <w:pPr>
              <w:rPr>
                <w:b/>
                <w:bCs/>
                <w:lang w:val="es-MX"/>
              </w:rPr>
            </w:pPr>
            <w:r w:rsidRPr="0014787C">
              <w:rPr>
                <w:lang w:val="es-MX"/>
              </w:rPr>
              <w:t xml:space="preserve">Si el </w:t>
            </w:r>
            <w:r w:rsidR="00C346EC" w:rsidRPr="0014787C">
              <w:rPr>
                <w:lang w:val="es-MX"/>
              </w:rPr>
              <w:t>NCC determin</w:t>
            </w:r>
            <w:r w:rsidRPr="0014787C">
              <w:rPr>
                <w:lang w:val="es-MX"/>
              </w:rPr>
              <w:t xml:space="preserve">a que una queja amerita una mayor investigación, el </w:t>
            </w:r>
            <w:r w:rsidR="00C346EC" w:rsidRPr="0014787C">
              <w:rPr>
                <w:lang w:val="es-MX"/>
              </w:rPr>
              <w:t xml:space="preserve">NCC </w:t>
            </w:r>
            <w:r>
              <w:rPr>
                <w:lang w:val="es-MX"/>
              </w:rPr>
              <w:t xml:space="preserve">deberá de revisar los hechos presentados para poder determinar el curso de la investigación. </w:t>
            </w:r>
            <w:r w:rsidRPr="00E251DD">
              <w:rPr>
                <w:lang w:val="es-MX"/>
              </w:rPr>
              <w:t>La</w:t>
            </w:r>
            <w:r w:rsidRPr="0014787C">
              <w:rPr>
                <w:lang w:val="es-MX"/>
              </w:rPr>
              <w:t xml:space="preserve"> investigación puede incluir entrevistas con el personal </w:t>
            </w:r>
            <w:r>
              <w:rPr>
                <w:lang w:val="es-MX"/>
              </w:rPr>
              <w:t xml:space="preserve">del Distrito de Aguas de </w:t>
            </w:r>
            <w:r w:rsidR="00C346EC" w:rsidRPr="0014787C">
              <w:rPr>
                <w:lang w:val="es-MX"/>
              </w:rPr>
              <w:t>Windsor, ot</w:t>
            </w:r>
            <w:r w:rsidRPr="0014787C">
              <w:rPr>
                <w:lang w:val="es-MX"/>
              </w:rPr>
              <w:t>ro</w:t>
            </w:r>
            <w:r>
              <w:rPr>
                <w:lang w:val="es-MX"/>
              </w:rPr>
              <w:t xml:space="preserve">s testigos relevantes u otros nombrados en la queja. </w:t>
            </w:r>
            <w:r w:rsidRPr="00E251DD">
              <w:rPr>
                <w:lang w:val="es-MX"/>
              </w:rPr>
              <w:t>El perso</w:t>
            </w:r>
            <w:r w:rsidRPr="0014787C">
              <w:rPr>
                <w:lang w:val="es-MX"/>
              </w:rPr>
              <w:t xml:space="preserve">nal relevante del Distrito de Aguas de </w:t>
            </w:r>
            <w:r w:rsidR="00C346EC" w:rsidRPr="0014787C">
              <w:rPr>
                <w:lang w:val="es-MX"/>
              </w:rPr>
              <w:t xml:space="preserve">Windsor </w:t>
            </w:r>
            <w:r w:rsidRPr="0014787C">
              <w:rPr>
                <w:lang w:val="es-MX"/>
              </w:rPr>
              <w:t xml:space="preserve">deberá de </w:t>
            </w:r>
            <w:r>
              <w:rPr>
                <w:lang w:val="es-MX"/>
              </w:rPr>
              <w:t xml:space="preserve">estar disponible conforme sea necesario. </w:t>
            </w:r>
          </w:p>
        </w:tc>
      </w:tr>
      <w:tr w:rsidR="00DD3817" w:rsidRPr="004631FE" w14:paraId="170FDFF4" w14:textId="77777777" w:rsidTr="00D15485">
        <w:tc>
          <w:tcPr>
            <w:tcW w:w="1134" w:type="dxa"/>
          </w:tcPr>
          <w:p w14:paraId="4293604C" w14:textId="361F42AA" w:rsidR="00C346EC" w:rsidRDefault="00C346EC" w:rsidP="00C346EC">
            <w:r>
              <w:t>6</w:t>
            </w:r>
          </w:p>
        </w:tc>
        <w:tc>
          <w:tcPr>
            <w:tcW w:w="1487" w:type="dxa"/>
          </w:tcPr>
          <w:p w14:paraId="2AE22265" w14:textId="02E945B1" w:rsidR="00C346EC" w:rsidRDefault="00C346EC" w:rsidP="00C346EC">
            <w:r>
              <w:t>NCC</w:t>
            </w:r>
          </w:p>
        </w:tc>
        <w:tc>
          <w:tcPr>
            <w:tcW w:w="6729" w:type="dxa"/>
          </w:tcPr>
          <w:p w14:paraId="3E882378" w14:textId="622C66CD" w:rsidR="00C346EC" w:rsidRPr="0014787C" w:rsidRDefault="00BB37FB" w:rsidP="00C346EC">
            <w:pPr>
              <w:rPr>
                <w:b/>
                <w:bCs/>
                <w:lang w:val="es-MX"/>
              </w:rPr>
            </w:pPr>
            <w:r w:rsidRPr="0014787C">
              <w:rPr>
                <w:b/>
                <w:bCs/>
                <w:lang w:val="es-MX"/>
              </w:rPr>
              <w:t>Report</w:t>
            </w:r>
            <w:r w:rsidR="004631FE" w:rsidRPr="0014787C">
              <w:rPr>
                <w:b/>
                <w:bCs/>
                <w:lang w:val="es-MX"/>
              </w:rPr>
              <w:t>e y Determinación</w:t>
            </w:r>
          </w:p>
          <w:p w14:paraId="5C3AD6FE" w14:textId="470FE1C8" w:rsidR="00BB37FB" w:rsidRPr="0014787C" w:rsidRDefault="004631FE" w:rsidP="00C346EC">
            <w:pPr>
              <w:rPr>
                <w:lang w:val="es-MX"/>
              </w:rPr>
            </w:pPr>
            <w:r w:rsidRPr="0014787C">
              <w:rPr>
                <w:lang w:val="es-MX"/>
              </w:rPr>
              <w:t xml:space="preserve">El </w:t>
            </w:r>
            <w:r w:rsidR="00BB37FB" w:rsidRPr="0014787C">
              <w:rPr>
                <w:lang w:val="es-MX"/>
              </w:rPr>
              <w:t xml:space="preserve">NCC </w:t>
            </w:r>
            <w:r w:rsidRPr="0014787C">
              <w:rPr>
                <w:lang w:val="es-MX"/>
              </w:rPr>
              <w:t xml:space="preserve">deberá de emitir un reporte y una determinación sobre si el Distrito de </w:t>
            </w:r>
            <w:r w:rsidR="00E0679F">
              <w:rPr>
                <w:lang w:val="es-MX"/>
              </w:rPr>
              <w:t>A</w:t>
            </w:r>
            <w:r w:rsidRPr="0014787C">
              <w:rPr>
                <w:lang w:val="es-MX"/>
              </w:rPr>
              <w:t>guas violó el</w:t>
            </w:r>
            <w:r w:rsidRPr="004631FE">
              <w:rPr>
                <w:lang w:val="es-MX"/>
              </w:rPr>
              <w:t xml:space="preserve"> </w:t>
            </w:r>
            <w:r w:rsidR="005422D6" w:rsidRPr="0014787C">
              <w:rPr>
                <w:lang w:val="es-MX"/>
              </w:rPr>
              <w:t>40 CFR, Part</w:t>
            </w:r>
            <w:r w:rsidRPr="004631FE">
              <w:rPr>
                <w:lang w:val="es-MX"/>
              </w:rPr>
              <w:t>e</w:t>
            </w:r>
            <w:r w:rsidR="005422D6" w:rsidRPr="0014787C">
              <w:rPr>
                <w:lang w:val="es-MX"/>
              </w:rPr>
              <w:t xml:space="preserve">s 5 </w:t>
            </w:r>
            <w:r w:rsidRPr="004631FE">
              <w:rPr>
                <w:lang w:val="es-MX"/>
              </w:rPr>
              <w:t xml:space="preserve">y </w:t>
            </w:r>
            <w:r w:rsidR="005422D6" w:rsidRPr="0014787C">
              <w:rPr>
                <w:lang w:val="es-MX"/>
              </w:rPr>
              <w:t xml:space="preserve">7. </w:t>
            </w:r>
            <w:r w:rsidRPr="004631FE">
              <w:rPr>
                <w:lang w:val="es-MX"/>
              </w:rPr>
              <w:t>E</w:t>
            </w:r>
            <w:r w:rsidRPr="0014787C">
              <w:rPr>
                <w:lang w:val="es-MX"/>
              </w:rPr>
              <w:t>l estándar de l</w:t>
            </w:r>
            <w:r w:rsidRPr="004631FE">
              <w:rPr>
                <w:lang w:val="es-MX"/>
              </w:rPr>
              <w:t>a</w:t>
            </w:r>
            <w:r w:rsidRPr="0014787C">
              <w:rPr>
                <w:lang w:val="es-MX"/>
              </w:rPr>
              <w:t xml:space="preserve"> preponderancia de la evidencia </w:t>
            </w:r>
            <w:r w:rsidRPr="004631FE">
              <w:rPr>
                <w:lang w:val="es-MX"/>
              </w:rPr>
              <w:t xml:space="preserve">se aplicará para tomar la determinación. </w:t>
            </w:r>
            <w:r w:rsidRPr="0014787C">
              <w:rPr>
                <w:lang w:val="es-MX"/>
              </w:rPr>
              <w:t xml:space="preserve">El </w:t>
            </w:r>
            <w:r w:rsidR="005422D6" w:rsidRPr="0014787C">
              <w:rPr>
                <w:lang w:val="es-MX"/>
              </w:rPr>
              <w:t xml:space="preserve">NCC </w:t>
            </w:r>
            <w:r w:rsidRPr="0014787C">
              <w:rPr>
                <w:lang w:val="es-MX"/>
              </w:rPr>
              <w:t>deberá de preparar un reporte por escrito de la investigación que incluirá una narrativa del incidente, una identificación de las personas entrevistadas, cualquier evidencia que haya sido revisada y lo</w:t>
            </w:r>
            <w:r w:rsidRPr="004631FE">
              <w:rPr>
                <w:lang w:val="es-MX"/>
              </w:rPr>
              <w:t>s hallazgos y la determinación. El</w:t>
            </w:r>
            <w:r w:rsidRPr="0014787C">
              <w:rPr>
                <w:lang w:val="es-MX"/>
              </w:rPr>
              <w:t xml:space="preserve"> reporte y la determinación deberán de colocarse en el expediente de la queja. </w:t>
            </w:r>
          </w:p>
          <w:p w14:paraId="0FDB0DF1" w14:textId="77777777" w:rsidR="00E155BF" w:rsidRPr="0014787C" w:rsidRDefault="00E155BF" w:rsidP="00C346EC">
            <w:pPr>
              <w:rPr>
                <w:sz w:val="8"/>
                <w:szCs w:val="8"/>
              </w:rPr>
            </w:pPr>
          </w:p>
          <w:p w14:paraId="404E4DEA" w14:textId="45E7CFC6" w:rsidR="009937C9" w:rsidRPr="0014787C" w:rsidRDefault="004631FE" w:rsidP="00C346EC">
            <w:pPr>
              <w:rPr>
                <w:lang w:val="es-MX"/>
              </w:rPr>
            </w:pPr>
            <w:r w:rsidRPr="0014787C">
              <w:rPr>
                <w:lang w:val="es-MX"/>
              </w:rPr>
              <w:t xml:space="preserve">Dentro de los 180 días posteriores a que se recibió la queja que propició la investigación, el </w:t>
            </w:r>
            <w:r w:rsidR="009937C9" w:rsidRPr="0014787C">
              <w:rPr>
                <w:lang w:val="es-MX"/>
              </w:rPr>
              <w:t xml:space="preserve">NCC </w:t>
            </w:r>
            <w:r w:rsidRPr="0014787C">
              <w:rPr>
                <w:lang w:val="es-MX"/>
              </w:rPr>
              <w:t xml:space="preserve">le deberá de notificar por escrito al </w:t>
            </w:r>
            <w:r>
              <w:rPr>
                <w:lang w:val="es-MX"/>
              </w:rPr>
              <w:t>quejoso los hallazgos de la investigación y las recomendaciones de resolución</w:t>
            </w:r>
          </w:p>
        </w:tc>
      </w:tr>
      <w:tr w:rsidR="00DD3817" w:rsidRPr="00DD3817" w14:paraId="3FEDE2AC" w14:textId="77777777" w:rsidTr="00D15485">
        <w:tc>
          <w:tcPr>
            <w:tcW w:w="1134" w:type="dxa"/>
          </w:tcPr>
          <w:p w14:paraId="570F543A" w14:textId="684D4A13" w:rsidR="00C346EC" w:rsidRDefault="00C346EC" w:rsidP="00C346EC">
            <w:r>
              <w:t>7</w:t>
            </w:r>
          </w:p>
        </w:tc>
        <w:tc>
          <w:tcPr>
            <w:tcW w:w="1487" w:type="dxa"/>
          </w:tcPr>
          <w:p w14:paraId="760F9580" w14:textId="433497F6" w:rsidR="00C346EC" w:rsidRDefault="00C346EC" w:rsidP="00C346EC"/>
          <w:p w14:paraId="021F24F1" w14:textId="06B7BDD4" w:rsidR="004631FE" w:rsidRDefault="004631FE" w:rsidP="00C346EC">
            <w:proofErr w:type="spellStart"/>
            <w:r>
              <w:t>Quejoso</w:t>
            </w:r>
            <w:proofErr w:type="spellEnd"/>
          </w:p>
        </w:tc>
        <w:tc>
          <w:tcPr>
            <w:tcW w:w="6729" w:type="dxa"/>
          </w:tcPr>
          <w:p w14:paraId="32DC5E6D" w14:textId="1C1423F3" w:rsidR="00C346EC" w:rsidRDefault="009937C9" w:rsidP="00C346E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Ape</w:t>
            </w:r>
            <w:r w:rsidR="004631FE">
              <w:rPr>
                <w:b/>
                <w:bCs/>
              </w:rPr>
              <w:t>lación</w:t>
            </w:r>
            <w:proofErr w:type="spellEnd"/>
          </w:p>
          <w:p w14:paraId="7FD8EC4A" w14:textId="7363BE7F" w:rsidR="009937C9" w:rsidRPr="0014787C" w:rsidRDefault="00DD3817" w:rsidP="00C346EC">
            <w:pPr>
              <w:rPr>
                <w:lang w:val="es-MX"/>
              </w:rPr>
            </w:pPr>
            <w:r w:rsidRPr="0014787C">
              <w:rPr>
                <w:lang w:val="es-MX"/>
              </w:rPr>
              <w:t xml:space="preserve">La persona que presentó la queja puede apelar la decisión del </w:t>
            </w:r>
            <w:r w:rsidR="001D381F" w:rsidRPr="0014787C">
              <w:rPr>
                <w:lang w:val="es-MX"/>
              </w:rPr>
              <w:t xml:space="preserve">NCC </w:t>
            </w:r>
            <w:r w:rsidRPr="0014787C">
              <w:rPr>
                <w:lang w:val="es-MX"/>
              </w:rPr>
              <w:t>por escrito ante el Gerente del Pu</w:t>
            </w:r>
            <w:r>
              <w:rPr>
                <w:lang w:val="es-MX"/>
              </w:rPr>
              <w:t xml:space="preserve">eblo de </w:t>
            </w:r>
            <w:r w:rsidR="00522A6D" w:rsidRPr="0014787C">
              <w:rPr>
                <w:lang w:val="es-MX"/>
              </w:rPr>
              <w:t>Windsor</w:t>
            </w:r>
            <w:r>
              <w:rPr>
                <w:lang w:val="es-MX"/>
              </w:rPr>
              <w:t xml:space="preserve"> en los siguientes 30 </w:t>
            </w:r>
            <w:r w:rsidR="00BA1C42">
              <w:rPr>
                <w:lang w:val="es-MX"/>
              </w:rPr>
              <w:t>días</w:t>
            </w:r>
            <w:r>
              <w:rPr>
                <w:lang w:val="es-MX"/>
              </w:rPr>
              <w:t xml:space="preserve"> posteriores a que se recibió la decisión del </w:t>
            </w:r>
            <w:r w:rsidR="004E4ABD" w:rsidRPr="0014787C">
              <w:rPr>
                <w:lang w:val="es-MX"/>
              </w:rPr>
              <w:t xml:space="preserve">NCC. </w:t>
            </w:r>
          </w:p>
        </w:tc>
      </w:tr>
      <w:tr w:rsidR="00DD3817" w14:paraId="313D574E" w14:textId="77777777" w:rsidTr="00D15485">
        <w:tc>
          <w:tcPr>
            <w:tcW w:w="1134" w:type="dxa"/>
          </w:tcPr>
          <w:p w14:paraId="52D0791C" w14:textId="194B13DF" w:rsidR="00C346EC" w:rsidRDefault="00C346EC" w:rsidP="00C346EC">
            <w:r>
              <w:t>8</w:t>
            </w:r>
          </w:p>
        </w:tc>
        <w:tc>
          <w:tcPr>
            <w:tcW w:w="1487" w:type="dxa"/>
          </w:tcPr>
          <w:p w14:paraId="22C316E4" w14:textId="5490148F" w:rsidR="00C346EC" w:rsidRDefault="00DD3817" w:rsidP="00C346EC">
            <w:proofErr w:type="spellStart"/>
            <w:r>
              <w:t>Administrador</w:t>
            </w:r>
            <w:proofErr w:type="spellEnd"/>
            <w:r>
              <w:t xml:space="preserve"> del Pueblo</w:t>
            </w:r>
          </w:p>
        </w:tc>
        <w:tc>
          <w:tcPr>
            <w:tcW w:w="6729" w:type="dxa"/>
          </w:tcPr>
          <w:p w14:paraId="1C281BB5" w14:textId="3C491ED9" w:rsidR="005A15E1" w:rsidRPr="0014787C" w:rsidRDefault="00DD3817" w:rsidP="00C346EC">
            <w:pPr>
              <w:rPr>
                <w:b/>
                <w:bCs/>
                <w:lang w:val="es-MX"/>
              </w:rPr>
            </w:pPr>
            <w:r w:rsidRPr="0014787C">
              <w:rPr>
                <w:b/>
                <w:bCs/>
                <w:lang w:val="es-MX"/>
              </w:rPr>
              <w:t>Determinación sobre la Apelación</w:t>
            </w:r>
          </w:p>
          <w:p w14:paraId="3151FC00" w14:textId="5451B72C" w:rsidR="00C346EC" w:rsidRDefault="00DD3817" w:rsidP="00C346EC">
            <w:r w:rsidRPr="0014787C">
              <w:rPr>
                <w:lang w:val="es-MX"/>
              </w:rPr>
              <w:t>El Administrador del Pueb</w:t>
            </w:r>
            <w:r w:rsidRPr="00DD3817">
              <w:rPr>
                <w:lang w:val="es-MX"/>
              </w:rPr>
              <w:t>lo</w:t>
            </w:r>
            <w:r w:rsidRPr="0014787C">
              <w:rPr>
                <w:lang w:val="es-MX"/>
              </w:rPr>
              <w:t xml:space="preserve"> de </w:t>
            </w:r>
            <w:r w:rsidR="004E4ABD" w:rsidRPr="0014787C">
              <w:rPr>
                <w:lang w:val="es-MX"/>
              </w:rPr>
              <w:t xml:space="preserve">Windsor </w:t>
            </w:r>
            <w:r w:rsidRPr="0014787C">
              <w:rPr>
                <w:lang w:val="es-MX"/>
              </w:rPr>
              <w:t xml:space="preserve">deberá </w:t>
            </w:r>
            <w:r>
              <w:rPr>
                <w:lang w:val="es-MX"/>
              </w:rPr>
              <w:t xml:space="preserve">de revisar la decisión del </w:t>
            </w:r>
            <w:r w:rsidR="00C65320" w:rsidRPr="0014787C">
              <w:rPr>
                <w:lang w:val="es-MX"/>
              </w:rPr>
              <w:t>NCC</w:t>
            </w:r>
            <w:r w:rsidR="004177C9" w:rsidRPr="0014787C">
              <w:rPr>
                <w:lang w:val="es-MX"/>
              </w:rPr>
              <w:t xml:space="preserve">. </w:t>
            </w:r>
            <w:r w:rsidRPr="00DD3817">
              <w:rPr>
                <w:lang w:val="es-MX"/>
              </w:rPr>
              <w:t>El</w:t>
            </w:r>
            <w:r w:rsidRPr="0014787C">
              <w:rPr>
                <w:lang w:val="es-MX"/>
              </w:rPr>
              <w:t xml:space="preserve"> Administrador del Pueblo puede revisar cualquier información relacionada con la </w:t>
            </w:r>
            <w:r>
              <w:rPr>
                <w:lang w:val="es-MX"/>
              </w:rPr>
              <w:t xml:space="preserve">presentación de la queja y desarrollar entrevistas a su juicio. </w:t>
            </w:r>
            <w:r w:rsidRPr="00DD3817">
              <w:rPr>
                <w:lang w:val="es-MX"/>
              </w:rPr>
              <w:t>No</w:t>
            </w:r>
            <w:r w:rsidRPr="0014787C">
              <w:rPr>
                <w:lang w:val="es-MX"/>
              </w:rPr>
              <w:t xml:space="preserve"> después de 30 días de haber recibido la apelación por escrito, el</w:t>
            </w:r>
            <w:r>
              <w:rPr>
                <w:lang w:val="es-MX"/>
              </w:rPr>
              <w:t xml:space="preserve"> Administrador del </w:t>
            </w:r>
            <w:r>
              <w:rPr>
                <w:lang w:val="es-MX"/>
              </w:rPr>
              <w:lastRenderedPageBreak/>
              <w:t xml:space="preserve">Pueblo deberá de emitir una decisión por escrito en respuesta a la apelación del que apeló. </w:t>
            </w:r>
            <w:r w:rsidR="004141A7">
              <w:t xml:space="preserve"> </w:t>
            </w:r>
          </w:p>
        </w:tc>
      </w:tr>
      <w:tr w:rsidR="00DD3817" w:rsidRPr="00DD3817" w14:paraId="6E21BD94" w14:textId="77777777" w:rsidTr="00D15485">
        <w:tc>
          <w:tcPr>
            <w:tcW w:w="1134" w:type="dxa"/>
          </w:tcPr>
          <w:p w14:paraId="718148CF" w14:textId="1F72CC55" w:rsidR="00180DC2" w:rsidRDefault="00180DC2" w:rsidP="00C346EC">
            <w:r>
              <w:lastRenderedPageBreak/>
              <w:t>9</w:t>
            </w:r>
          </w:p>
        </w:tc>
        <w:tc>
          <w:tcPr>
            <w:tcW w:w="1487" w:type="dxa"/>
          </w:tcPr>
          <w:p w14:paraId="07D3108F" w14:textId="13B71B8B" w:rsidR="00180DC2" w:rsidRDefault="00180DC2" w:rsidP="00C346EC">
            <w:r>
              <w:t>NCC</w:t>
            </w:r>
          </w:p>
        </w:tc>
        <w:tc>
          <w:tcPr>
            <w:tcW w:w="6729" w:type="dxa"/>
          </w:tcPr>
          <w:p w14:paraId="5D1FF845" w14:textId="5DED039A" w:rsidR="00180DC2" w:rsidRDefault="00DD3817" w:rsidP="00C346E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Revisión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Anual</w:t>
            </w:r>
            <w:proofErr w:type="spellEnd"/>
          </w:p>
          <w:p w14:paraId="472EEC08" w14:textId="4CEA4C22" w:rsidR="003D0F7C" w:rsidRPr="0014787C" w:rsidRDefault="00DD3817" w:rsidP="00C346EC">
            <w:pPr>
              <w:rPr>
                <w:lang w:val="es-MX"/>
              </w:rPr>
            </w:pPr>
            <w:r w:rsidRPr="0014787C">
              <w:rPr>
                <w:lang w:val="es-MX"/>
              </w:rPr>
              <w:t>Este procedimiento de queja se deberá de revisar anualmente y conforme sea necesario para as</w:t>
            </w:r>
            <w:r>
              <w:rPr>
                <w:lang w:val="es-MX"/>
              </w:rPr>
              <w:t>egurar la pronta y justa resolución de las quejas por discriminación</w:t>
            </w:r>
            <w:r w:rsidR="00BA1C42">
              <w:rPr>
                <w:lang w:val="es-MX"/>
              </w:rPr>
              <w:t>.</w:t>
            </w:r>
          </w:p>
        </w:tc>
      </w:tr>
    </w:tbl>
    <w:p w14:paraId="49EA72E1" w14:textId="1AB81878" w:rsidR="00173452" w:rsidRPr="0014787C" w:rsidRDefault="00173452">
      <w:pPr>
        <w:rPr>
          <w:lang w:val="es-MX"/>
        </w:rPr>
      </w:pPr>
    </w:p>
    <w:sectPr w:rsidR="00173452" w:rsidRPr="001478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30E00A" w14:textId="77777777" w:rsidR="004208DB" w:rsidRDefault="004208DB" w:rsidP="009B36B8">
      <w:pPr>
        <w:spacing w:after="0" w:line="240" w:lineRule="auto"/>
      </w:pPr>
      <w:r>
        <w:separator/>
      </w:r>
    </w:p>
  </w:endnote>
  <w:endnote w:type="continuationSeparator" w:id="0">
    <w:p w14:paraId="2E125942" w14:textId="77777777" w:rsidR="004208DB" w:rsidRDefault="004208DB" w:rsidP="009B3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A024B" w14:textId="77777777" w:rsidR="0014787C" w:rsidRDefault="001478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A7A4B" w14:textId="5FFC44C5" w:rsidR="007164AF" w:rsidRDefault="0014787C">
    <w:pPr>
      <w:pStyle w:val="Footer"/>
    </w:pPr>
    <w:r>
      <w:fldChar w:fldCharType="begin"/>
    </w:r>
    <w:r>
      <w:instrText xml:space="preserve"> FILENAME \p \* MERGEFORMAT </w:instrText>
    </w:r>
    <w:r>
      <w:fldChar w:fldCharType="separate"/>
    </w:r>
    <w:r w:rsidR="00035C96">
      <w:rPr>
        <w:noProof/>
      </w:rPr>
      <w:t>I:\80 - Public Works\WWD Nondiscrimination Program\ITEM 2 Grievance Procedure\GRIEVANCE PROCEDURE - POLICY ON NON-DISCRIMINATION  202404</w:t>
    </w:r>
    <w:r w:rsidR="00F2332F">
      <w:rPr>
        <w:noProof/>
      </w:rPr>
      <w:t>29</w:t>
    </w:r>
    <w:r>
      <w:rPr>
        <w:noProof/>
      </w:rPr>
      <w:t xml:space="preserve"> in Spanish</w:t>
    </w:r>
    <w:r w:rsidR="00035C96">
      <w:rPr>
        <w:noProof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4A57C2" w14:textId="77777777" w:rsidR="0014787C" w:rsidRDefault="001478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F50E66" w14:textId="77777777" w:rsidR="004208DB" w:rsidRDefault="004208DB" w:rsidP="009B36B8">
      <w:pPr>
        <w:spacing w:after="0" w:line="240" w:lineRule="auto"/>
      </w:pPr>
      <w:r>
        <w:separator/>
      </w:r>
    </w:p>
  </w:footnote>
  <w:footnote w:type="continuationSeparator" w:id="0">
    <w:p w14:paraId="12A0E7C8" w14:textId="77777777" w:rsidR="004208DB" w:rsidRDefault="004208DB" w:rsidP="009B3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E5560" w14:textId="77777777" w:rsidR="0014787C" w:rsidRDefault="001478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B8477" w14:textId="103614CB" w:rsidR="009B36B8" w:rsidRDefault="009B36B8">
    <w:pPr>
      <w:pStyle w:val="Header"/>
    </w:pPr>
    <w:r>
      <w:tab/>
    </w:r>
    <w:r>
      <w:tab/>
    </w:r>
    <w:r w:rsidR="0014787C">
      <w:t>29/04</w:t>
    </w:r>
    <w:r w:rsidR="00DC0E69">
      <w:t>/</w:t>
    </w:r>
    <w:r>
      <w:t>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511F6" w14:textId="77777777" w:rsidR="0014787C" w:rsidRDefault="001478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B4467E"/>
    <w:multiLevelType w:val="hybridMultilevel"/>
    <w:tmpl w:val="09E29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D93030"/>
    <w:multiLevelType w:val="hybridMultilevel"/>
    <w:tmpl w:val="A3348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2B5ED8"/>
    <w:multiLevelType w:val="hybridMultilevel"/>
    <w:tmpl w:val="9FD07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FA6519"/>
    <w:multiLevelType w:val="hybridMultilevel"/>
    <w:tmpl w:val="7DBC1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7273007">
    <w:abstractNumId w:val="1"/>
  </w:num>
  <w:num w:numId="2" w16cid:durableId="2027781218">
    <w:abstractNumId w:val="0"/>
  </w:num>
  <w:num w:numId="3" w16cid:durableId="716200103">
    <w:abstractNumId w:val="3"/>
  </w:num>
  <w:num w:numId="4" w16cid:durableId="3571958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ED0"/>
    <w:rsid w:val="00003309"/>
    <w:rsid w:val="00035C96"/>
    <w:rsid w:val="00056BF9"/>
    <w:rsid w:val="0007223A"/>
    <w:rsid w:val="00073B97"/>
    <w:rsid w:val="000B3E0C"/>
    <w:rsid w:val="000B5D6A"/>
    <w:rsid w:val="000C0472"/>
    <w:rsid w:val="000C7C96"/>
    <w:rsid w:val="001159E9"/>
    <w:rsid w:val="001415B8"/>
    <w:rsid w:val="0014787C"/>
    <w:rsid w:val="00173452"/>
    <w:rsid w:val="00180DC2"/>
    <w:rsid w:val="001B5E6D"/>
    <w:rsid w:val="001D1E89"/>
    <w:rsid w:val="001D381F"/>
    <w:rsid w:val="001F0374"/>
    <w:rsid w:val="001F0B79"/>
    <w:rsid w:val="001F2582"/>
    <w:rsid w:val="001F5A0E"/>
    <w:rsid w:val="001F7C91"/>
    <w:rsid w:val="00224092"/>
    <w:rsid w:val="00224F0E"/>
    <w:rsid w:val="00231D35"/>
    <w:rsid w:val="00240B4E"/>
    <w:rsid w:val="002609DC"/>
    <w:rsid w:val="00274A2A"/>
    <w:rsid w:val="002B247D"/>
    <w:rsid w:val="002D1A5A"/>
    <w:rsid w:val="003118D6"/>
    <w:rsid w:val="00316516"/>
    <w:rsid w:val="00383EF0"/>
    <w:rsid w:val="00391B99"/>
    <w:rsid w:val="003A6730"/>
    <w:rsid w:val="003A6F83"/>
    <w:rsid w:val="003B4BEE"/>
    <w:rsid w:val="003C7B72"/>
    <w:rsid w:val="003D0F7C"/>
    <w:rsid w:val="003E3C95"/>
    <w:rsid w:val="003F186B"/>
    <w:rsid w:val="004141A7"/>
    <w:rsid w:val="004177C9"/>
    <w:rsid w:val="004208DB"/>
    <w:rsid w:val="00433507"/>
    <w:rsid w:val="00443B46"/>
    <w:rsid w:val="0045438D"/>
    <w:rsid w:val="004631FE"/>
    <w:rsid w:val="004874FD"/>
    <w:rsid w:val="004A346E"/>
    <w:rsid w:val="004A6BFC"/>
    <w:rsid w:val="004E4624"/>
    <w:rsid w:val="004E4ABD"/>
    <w:rsid w:val="005112EC"/>
    <w:rsid w:val="005219C3"/>
    <w:rsid w:val="00522A6D"/>
    <w:rsid w:val="005246EF"/>
    <w:rsid w:val="00524D5B"/>
    <w:rsid w:val="00535CAC"/>
    <w:rsid w:val="005422D6"/>
    <w:rsid w:val="00560B8F"/>
    <w:rsid w:val="00561F44"/>
    <w:rsid w:val="00563332"/>
    <w:rsid w:val="00590046"/>
    <w:rsid w:val="005A15E1"/>
    <w:rsid w:val="005B0EBF"/>
    <w:rsid w:val="005C34E7"/>
    <w:rsid w:val="005C3B16"/>
    <w:rsid w:val="005D0C77"/>
    <w:rsid w:val="005F301A"/>
    <w:rsid w:val="005F5772"/>
    <w:rsid w:val="00600D22"/>
    <w:rsid w:val="006212F4"/>
    <w:rsid w:val="006274E1"/>
    <w:rsid w:val="006539A7"/>
    <w:rsid w:val="006658C3"/>
    <w:rsid w:val="00674ED0"/>
    <w:rsid w:val="0068342C"/>
    <w:rsid w:val="006932A1"/>
    <w:rsid w:val="006A6CCC"/>
    <w:rsid w:val="006B53B1"/>
    <w:rsid w:val="006C48C5"/>
    <w:rsid w:val="006D6F1A"/>
    <w:rsid w:val="00714D02"/>
    <w:rsid w:val="007156BE"/>
    <w:rsid w:val="007164AF"/>
    <w:rsid w:val="00751571"/>
    <w:rsid w:val="007554EF"/>
    <w:rsid w:val="007569F9"/>
    <w:rsid w:val="0076618E"/>
    <w:rsid w:val="00773D20"/>
    <w:rsid w:val="00777B35"/>
    <w:rsid w:val="007914EA"/>
    <w:rsid w:val="007914F2"/>
    <w:rsid w:val="00792AA0"/>
    <w:rsid w:val="007D18E5"/>
    <w:rsid w:val="00800416"/>
    <w:rsid w:val="0083240A"/>
    <w:rsid w:val="00841A30"/>
    <w:rsid w:val="00842DF6"/>
    <w:rsid w:val="00847E6D"/>
    <w:rsid w:val="0087636C"/>
    <w:rsid w:val="008779A4"/>
    <w:rsid w:val="00877A8D"/>
    <w:rsid w:val="008A3F3C"/>
    <w:rsid w:val="008B6882"/>
    <w:rsid w:val="008C56F5"/>
    <w:rsid w:val="008C719D"/>
    <w:rsid w:val="008D433E"/>
    <w:rsid w:val="008D4DDD"/>
    <w:rsid w:val="008E3DE3"/>
    <w:rsid w:val="009573B2"/>
    <w:rsid w:val="00972BD7"/>
    <w:rsid w:val="00976E98"/>
    <w:rsid w:val="009937C9"/>
    <w:rsid w:val="00995F14"/>
    <w:rsid w:val="009B36B8"/>
    <w:rsid w:val="009C49C5"/>
    <w:rsid w:val="009C5232"/>
    <w:rsid w:val="00A02B25"/>
    <w:rsid w:val="00A03F8D"/>
    <w:rsid w:val="00A2723D"/>
    <w:rsid w:val="00A44815"/>
    <w:rsid w:val="00A6253C"/>
    <w:rsid w:val="00A77E35"/>
    <w:rsid w:val="00A854C0"/>
    <w:rsid w:val="00AB2D52"/>
    <w:rsid w:val="00AB686C"/>
    <w:rsid w:val="00AF5833"/>
    <w:rsid w:val="00B060A8"/>
    <w:rsid w:val="00B25A3E"/>
    <w:rsid w:val="00B278E7"/>
    <w:rsid w:val="00B52BFE"/>
    <w:rsid w:val="00B662E1"/>
    <w:rsid w:val="00B76D86"/>
    <w:rsid w:val="00B822E1"/>
    <w:rsid w:val="00BA1C42"/>
    <w:rsid w:val="00BB2595"/>
    <w:rsid w:val="00BB37FB"/>
    <w:rsid w:val="00BD6374"/>
    <w:rsid w:val="00C346EC"/>
    <w:rsid w:val="00C405E7"/>
    <w:rsid w:val="00C65320"/>
    <w:rsid w:val="00CC2C92"/>
    <w:rsid w:val="00CD7740"/>
    <w:rsid w:val="00CE4D6D"/>
    <w:rsid w:val="00D15485"/>
    <w:rsid w:val="00D61409"/>
    <w:rsid w:val="00D83095"/>
    <w:rsid w:val="00D83F8C"/>
    <w:rsid w:val="00DA5D6F"/>
    <w:rsid w:val="00DB6928"/>
    <w:rsid w:val="00DC0E69"/>
    <w:rsid w:val="00DD3817"/>
    <w:rsid w:val="00DE3980"/>
    <w:rsid w:val="00DE5B84"/>
    <w:rsid w:val="00DF2AA9"/>
    <w:rsid w:val="00E0679F"/>
    <w:rsid w:val="00E155BF"/>
    <w:rsid w:val="00E251DD"/>
    <w:rsid w:val="00E421DC"/>
    <w:rsid w:val="00E8391C"/>
    <w:rsid w:val="00E86C98"/>
    <w:rsid w:val="00E935A8"/>
    <w:rsid w:val="00EF7AD5"/>
    <w:rsid w:val="00F012FB"/>
    <w:rsid w:val="00F04F61"/>
    <w:rsid w:val="00F125C5"/>
    <w:rsid w:val="00F153FA"/>
    <w:rsid w:val="00F202C8"/>
    <w:rsid w:val="00F2332F"/>
    <w:rsid w:val="00F24C2E"/>
    <w:rsid w:val="00F36154"/>
    <w:rsid w:val="00F52EB4"/>
    <w:rsid w:val="00F80E63"/>
    <w:rsid w:val="00F81766"/>
    <w:rsid w:val="00F86B71"/>
    <w:rsid w:val="00F960BA"/>
    <w:rsid w:val="00FC40EB"/>
    <w:rsid w:val="00FC7292"/>
    <w:rsid w:val="00FD38A2"/>
    <w:rsid w:val="00FF5C59"/>
    <w:rsid w:val="00FF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5F96F"/>
  <w15:chartTrackingRefBased/>
  <w15:docId w15:val="{1287F30F-7871-4E52-B0F4-9953330D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4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4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4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4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4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4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4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4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4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4E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4E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4E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4E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4E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4E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4E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4E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4E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4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4E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4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4E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4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4E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4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4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4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4E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4ED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87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36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36B8"/>
  </w:style>
  <w:style w:type="paragraph" w:styleId="Footer">
    <w:name w:val="footer"/>
    <w:basedOn w:val="Normal"/>
    <w:link w:val="FooterChar"/>
    <w:uiPriority w:val="99"/>
    <w:unhideWhenUsed/>
    <w:rsid w:val="009B36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36B8"/>
  </w:style>
  <w:style w:type="paragraph" w:styleId="Revision">
    <w:name w:val="Revision"/>
    <w:hidden/>
    <w:uiPriority w:val="99"/>
    <w:semiHidden/>
    <w:rsid w:val="00AB686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77B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7B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7B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B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B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1069</Words>
  <Characters>6097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Cotulla</dc:creator>
  <cp:keywords/>
  <dc:description/>
  <cp:lastModifiedBy>Shannon Cotulla</cp:lastModifiedBy>
  <cp:revision>3</cp:revision>
  <dcterms:created xsi:type="dcterms:W3CDTF">2024-05-01T21:46:00Z</dcterms:created>
  <dcterms:modified xsi:type="dcterms:W3CDTF">2024-05-01T21:48:00Z</dcterms:modified>
</cp:coreProperties>
</file>